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F126D6" w14:textId="77777777" w:rsidR="003E3D0E" w:rsidRPr="00CF6F78" w:rsidRDefault="003E3D0E" w:rsidP="003E3D0E">
      <w:pPr>
        <w:jc w:val="center"/>
        <w:rPr>
          <w:rFonts w:ascii="Arial Narrow" w:hAnsi="Arial Narrow"/>
          <w:b/>
          <w:bCs/>
          <w:i/>
          <w:iCs/>
          <w:sz w:val="20"/>
          <w:szCs w:val="20"/>
        </w:rPr>
      </w:pPr>
    </w:p>
    <w:tbl>
      <w:tblPr>
        <w:tblW w:w="11058" w:type="dxa"/>
        <w:tblInd w:w="-1008" w:type="dxa"/>
        <w:tblLayout w:type="fixed"/>
        <w:tblCellMar>
          <w:left w:w="0" w:type="dxa"/>
          <w:right w:w="0" w:type="dxa"/>
        </w:tblCellMar>
        <w:tblLook w:val="04A0" w:firstRow="1" w:lastRow="0" w:firstColumn="1" w:lastColumn="0" w:noHBand="0" w:noVBand="1"/>
      </w:tblPr>
      <w:tblGrid>
        <w:gridCol w:w="2092"/>
        <w:gridCol w:w="8966"/>
      </w:tblGrid>
      <w:tr w:rsidR="003E3D0E" w:rsidRPr="00CF6F78" w14:paraId="14299BE4" w14:textId="77777777" w:rsidTr="00874EC9">
        <w:trPr>
          <w:trHeight w:val="1207"/>
        </w:trPr>
        <w:tc>
          <w:tcPr>
            <w:tcW w:w="2092" w:type="dxa"/>
            <w:tcBorders>
              <w:top w:val="double" w:sz="4" w:space="0" w:color="auto"/>
              <w:left w:val="double" w:sz="4" w:space="0" w:color="auto"/>
              <w:bottom w:val="single" w:sz="8" w:space="0" w:color="auto"/>
              <w:right w:val="nil"/>
            </w:tcBorders>
            <w:shd w:val="clear" w:color="auto" w:fill="C6D9F1"/>
            <w:tcMar>
              <w:top w:w="0" w:type="dxa"/>
              <w:left w:w="70" w:type="dxa"/>
              <w:bottom w:w="0" w:type="dxa"/>
              <w:right w:w="70" w:type="dxa"/>
            </w:tcMar>
            <w:vAlign w:val="center"/>
            <w:hideMark/>
          </w:tcPr>
          <w:p w14:paraId="106BD169" w14:textId="56754EA1" w:rsidR="003E3D0E" w:rsidRPr="008A5C50" w:rsidRDefault="003E3D0E" w:rsidP="005F1FE4">
            <w:pPr>
              <w:jc w:val="center"/>
              <w:rPr>
                <w:b/>
                <w:bCs/>
                <w:iCs/>
                <w:sz w:val="20"/>
                <w:szCs w:val="20"/>
              </w:rPr>
            </w:pPr>
            <w:r w:rsidRPr="008A5C50">
              <w:rPr>
                <w:b/>
                <w:bCs/>
                <w:iCs/>
                <w:sz w:val="20"/>
                <w:szCs w:val="20"/>
              </w:rPr>
              <w:t xml:space="preserve">Nombre del </w:t>
            </w:r>
            <w:r w:rsidR="00F67DDB" w:rsidRPr="008A5C50">
              <w:rPr>
                <w:b/>
                <w:bCs/>
                <w:iCs/>
                <w:sz w:val="20"/>
                <w:szCs w:val="20"/>
              </w:rPr>
              <w:t>Bien/</w:t>
            </w:r>
            <w:r w:rsidRPr="008A5C50">
              <w:rPr>
                <w:b/>
                <w:bCs/>
                <w:iCs/>
                <w:sz w:val="20"/>
                <w:szCs w:val="20"/>
              </w:rPr>
              <w:t>Producto/Servicio (SIBOL)</w:t>
            </w:r>
          </w:p>
        </w:tc>
        <w:tc>
          <w:tcPr>
            <w:tcW w:w="8966" w:type="dxa"/>
            <w:tcBorders>
              <w:top w:val="double" w:sz="4" w:space="0" w:color="auto"/>
              <w:left w:val="single" w:sz="8" w:space="0" w:color="auto"/>
              <w:bottom w:val="single" w:sz="8" w:space="0" w:color="auto"/>
              <w:right w:val="double" w:sz="4" w:space="0" w:color="auto"/>
            </w:tcBorders>
            <w:tcMar>
              <w:top w:w="0" w:type="dxa"/>
              <w:left w:w="70" w:type="dxa"/>
              <w:bottom w:w="0" w:type="dxa"/>
              <w:right w:w="70" w:type="dxa"/>
            </w:tcMar>
            <w:vAlign w:val="center"/>
          </w:tcPr>
          <w:p w14:paraId="134D71C1" w14:textId="08176C1B" w:rsidR="003E3D0E" w:rsidRPr="00326516" w:rsidRDefault="00752241" w:rsidP="008A5C50">
            <w:pPr>
              <w:jc w:val="both"/>
              <w:rPr>
                <w:rFonts w:ascii="Arial" w:eastAsia="Times New Roman" w:hAnsi="Arial" w:cs="Arial"/>
              </w:rPr>
            </w:pPr>
            <w:r w:rsidRPr="00326516">
              <w:rPr>
                <w:rFonts w:ascii="Arial" w:eastAsia="Times New Roman" w:hAnsi="Arial" w:cs="Arial"/>
              </w:rPr>
              <w:t>UPS</w:t>
            </w:r>
          </w:p>
          <w:p w14:paraId="4A254DE1" w14:textId="35D16D11" w:rsidR="003E3D0E" w:rsidRPr="00326516" w:rsidRDefault="001C48F6" w:rsidP="008A5C50">
            <w:pPr>
              <w:jc w:val="both"/>
              <w:rPr>
                <w:rFonts w:ascii="Arial" w:eastAsia="Times New Roman" w:hAnsi="Arial" w:cs="Arial"/>
              </w:rPr>
            </w:pPr>
            <w:r w:rsidRPr="00326516">
              <w:rPr>
                <w:rFonts w:ascii="Arial" w:eastAsia="Times New Roman" w:hAnsi="Arial" w:cs="Arial"/>
              </w:rPr>
              <w:t>Servicio de instalación, desinstalación y acondicionamiento de equipos y enseres.</w:t>
            </w:r>
          </w:p>
        </w:tc>
      </w:tr>
      <w:tr w:rsidR="003E3D0E" w:rsidRPr="00CF6F78" w14:paraId="44A253C4" w14:textId="77777777" w:rsidTr="00874EC9">
        <w:trPr>
          <w:trHeight w:val="652"/>
        </w:trPr>
        <w:tc>
          <w:tcPr>
            <w:tcW w:w="2092" w:type="dxa"/>
            <w:tcBorders>
              <w:top w:val="double" w:sz="4" w:space="0" w:color="auto"/>
              <w:left w:val="double" w:sz="4" w:space="0" w:color="auto"/>
              <w:bottom w:val="single" w:sz="8" w:space="0" w:color="auto"/>
              <w:right w:val="nil"/>
            </w:tcBorders>
            <w:shd w:val="clear" w:color="auto" w:fill="C6D9F1"/>
            <w:tcMar>
              <w:top w:w="0" w:type="dxa"/>
              <w:left w:w="70" w:type="dxa"/>
              <w:bottom w:w="0" w:type="dxa"/>
              <w:right w:w="70" w:type="dxa"/>
            </w:tcMar>
            <w:vAlign w:val="center"/>
          </w:tcPr>
          <w:p w14:paraId="1B4E2391" w14:textId="77777777" w:rsidR="003E3D0E" w:rsidRPr="008A5C50" w:rsidRDefault="003E3D0E" w:rsidP="005F1FE4">
            <w:pPr>
              <w:jc w:val="center"/>
              <w:rPr>
                <w:b/>
                <w:bCs/>
                <w:iCs/>
                <w:sz w:val="20"/>
                <w:szCs w:val="20"/>
              </w:rPr>
            </w:pPr>
            <w:r w:rsidRPr="008A5C50">
              <w:rPr>
                <w:b/>
                <w:bCs/>
                <w:iCs/>
                <w:sz w:val="20"/>
                <w:szCs w:val="20"/>
              </w:rPr>
              <w:t>Código SIBOL</w:t>
            </w:r>
          </w:p>
        </w:tc>
        <w:tc>
          <w:tcPr>
            <w:tcW w:w="8966" w:type="dxa"/>
            <w:tcBorders>
              <w:top w:val="double" w:sz="4" w:space="0" w:color="auto"/>
              <w:left w:val="single" w:sz="8" w:space="0" w:color="auto"/>
              <w:bottom w:val="single" w:sz="8" w:space="0" w:color="auto"/>
              <w:right w:val="double" w:sz="4" w:space="0" w:color="auto"/>
            </w:tcBorders>
            <w:tcMar>
              <w:top w:w="0" w:type="dxa"/>
              <w:left w:w="70" w:type="dxa"/>
              <w:bottom w:w="0" w:type="dxa"/>
              <w:right w:w="70" w:type="dxa"/>
            </w:tcMar>
            <w:vAlign w:val="center"/>
          </w:tcPr>
          <w:p w14:paraId="1FB72BD3" w14:textId="5EB12036" w:rsidR="003E3D0E" w:rsidRPr="00326516" w:rsidRDefault="001C48F6" w:rsidP="008A5C50">
            <w:pPr>
              <w:jc w:val="both"/>
              <w:rPr>
                <w:rFonts w:ascii="Arial" w:eastAsia="Times New Roman" w:hAnsi="Arial" w:cs="Arial"/>
              </w:rPr>
            </w:pPr>
            <w:r w:rsidRPr="00326516">
              <w:rPr>
                <w:rFonts w:ascii="Arial" w:eastAsia="Times New Roman" w:hAnsi="Arial" w:cs="Arial"/>
              </w:rPr>
              <w:t>41402</w:t>
            </w:r>
          </w:p>
          <w:p w14:paraId="5118EF54" w14:textId="544DD3DA" w:rsidR="003E3D0E" w:rsidRPr="00326516" w:rsidRDefault="001C48F6" w:rsidP="008A5C50">
            <w:pPr>
              <w:jc w:val="both"/>
              <w:rPr>
                <w:rFonts w:ascii="Arial" w:eastAsia="Times New Roman" w:hAnsi="Arial" w:cs="Arial"/>
              </w:rPr>
            </w:pPr>
            <w:r w:rsidRPr="00326516">
              <w:rPr>
                <w:rFonts w:ascii="Arial" w:eastAsia="Times New Roman" w:hAnsi="Arial" w:cs="Arial"/>
              </w:rPr>
              <w:t>30106</w:t>
            </w:r>
          </w:p>
        </w:tc>
      </w:tr>
      <w:tr w:rsidR="003E3D0E" w:rsidRPr="00CF6F78" w14:paraId="636060C2" w14:textId="77777777" w:rsidTr="00874EC9">
        <w:trPr>
          <w:trHeight w:val="761"/>
        </w:trPr>
        <w:tc>
          <w:tcPr>
            <w:tcW w:w="2092" w:type="dxa"/>
            <w:tcBorders>
              <w:top w:val="nil"/>
              <w:left w:val="double" w:sz="4" w:space="0" w:color="auto"/>
              <w:bottom w:val="single" w:sz="8" w:space="0" w:color="auto"/>
              <w:right w:val="nil"/>
            </w:tcBorders>
            <w:shd w:val="clear" w:color="auto" w:fill="C6D9F1"/>
            <w:tcMar>
              <w:top w:w="0" w:type="dxa"/>
              <w:left w:w="70" w:type="dxa"/>
              <w:bottom w:w="0" w:type="dxa"/>
              <w:right w:w="70" w:type="dxa"/>
            </w:tcMar>
            <w:vAlign w:val="center"/>
            <w:hideMark/>
          </w:tcPr>
          <w:p w14:paraId="22744F69" w14:textId="12D843C5" w:rsidR="003E3D0E" w:rsidRPr="008A5C50" w:rsidRDefault="003E3D0E" w:rsidP="005F1FE4">
            <w:pPr>
              <w:jc w:val="center"/>
              <w:rPr>
                <w:b/>
                <w:bCs/>
                <w:iCs/>
                <w:sz w:val="20"/>
                <w:szCs w:val="20"/>
              </w:rPr>
            </w:pPr>
            <w:r w:rsidRPr="008A5C50">
              <w:rPr>
                <w:b/>
                <w:bCs/>
                <w:iCs/>
                <w:sz w:val="20"/>
                <w:szCs w:val="20"/>
              </w:rPr>
              <w:t xml:space="preserve">Nombre Comercial del </w:t>
            </w:r>
            <w:r w:rsidR="00B43524">
              <w:rPr>
                <w:b/>
                <w:bCs/>
                <w:iCs/>
                <w:sz w:val="20"/>
                <w:szCs w:val="20"/>
              </w:rPr>
              <w:t>Bien/</w:t>
            </w:r>
            <w:r w:rsidRPr="008A5C50">
              <w:rPr>
                <w:b/>
                <w:bCs/>
                <w:iCs/>
                <w:sz w:val="20"/>
                <w:szCs w:val="20"/>
              </w:rPr>
              <w:t>Producto/Servicio (Opcional)</w:t>
            </w:r>
          </w:p>
        </w:tc>
        <w:tc>
          <w:tcPr>
            <w:tcW w:w="8966" w:type="dxa"/>
            <w:tcBorders>
              <w:top w:val="nil"/>
              <w:left w:val="single" w:sz="8" w:space="0" w:color="auto"/>
              <w:bottom w:val="single" w:sz="8" w:space="0" w:color="auto"/>
              <w:right w:val="double" w:sz="4" w:space="0" w:color="auto"/>
            </w:tcBorders>
            <w:tcMar>
              <w:top w:w="0" w:type="dxa"/>
              <w:left w:w="70" w:type="dxa"/>
              <w:bottom w:w="0" w:type="dxa"/>
              <w:right w:w="70" w:type="dxa"/>
            </w:tcMar>
            <w:vAlign w:val="center"/>
          </w:tcPr>
          <w:p w14:paraId="3E5F26CD" w14:textId="65307443" w:rsidR="003E3D0E" w:rsidRPr="00326516" w:rsidRDefault="005F425F" w:rsidP="008A5C50">
            <w:pPr>
              <w:jc w:val="both"/>
              <w:rPr>
                <w:rFonts w:ascii="Arial" w:eastAsia="Times New Roman" w:hAnsi="Arial" w:cs="Arial"/>
              </w:rPr>
            </w:pPr>
            <w:r w:rsidRPr="00326516">
              <w:rPr>
                <w:rFonts w:ascii="Arial" w:eastAsia="Times New Roman" w:hAnsi="Arial" w:cs="Arial"/>
              </w:rPr>
              <w:t xml:space="preserve">Adquisición de equipos de infraestructura </w:t>
            </w:r>
            <w:r w:rsidR="00F90997" w:rsidRPr="00326516">
              <w:rPr>
                <w:rFonts w:ascii="Arial" w:eastAsia="Times New Roman" w:hAnsi="Arial" w:cs="Arial"/>
              </w:rPr>
              <w:t>tecnológica</w:t>
            </w:r>
            <w:r w:rsidRPr="00326516">
              <w:rPr>
                <w:rFonts w:ascii="Arial" w:eastAsia="Times New Roman" w:hAnsi="Arial" w:cs="Arial"/>
              </w:rPr>
              <w:t xml:space="preserve"> - UPS</w:t>
            </w:r>
          </w:p>
        </w:tc>
      </w:tr>
      <w:tr w:rsidR="003E3D0E" w:rsidRPr="00CF6F78" w14:paraId="78EED181" w14:textId="77777777" w:rsidTr="00874EC9">
        <w:trPr>
          <w:trHeight w:val="455"/>
        </w:trPr>
        <w:tc>
          <w:tcPr>
            <w:tcW w:w="2092" w:type="dxa"/>
            <w:tcBorders>
              <w:top w:val="nil"/>
              <w:left w:val="double" w:sz="4" w:space="0" w:color="auto"/>
              <w:bottom w:val="single" w:sz="8" w:space="0" w:color="auto"/>
              <w:right w:val="nil"/>
            </w:tcBorders>
            <w:shd w:val="clear" w:color="auto" w:fill="C6D9F1"/>
            <w:tcMar>
              <w:top w:w="0" w:type="dxa"/>
              <w:left w:w="70" w:type="dxa"/>
              <w:bottom w:w="0" w:type="dxa"/>
              <w:right w:w="70" w:type="dxa"/>
            </w:tcMar>
            <w:vAlign w:val="center"/>
          </w:tcPr>
          <w:p w14:paraId="036CEDF6" w14:textId="77777777" w:rsidR="003E3D0E" w:rsidRPr="008A5C50" w:rsidRDefault="003E3D0E" w:rsidP="005F1FE4">
            <w:pPr>
              <w:jc w:val="center"/>
              <w:rPr>
                <w:b/>
                <w:bCs/>
                <w:iCs/>
                <w:sz w:val="20"/>
                <w:szCs w:val="20"/>
              </w:rPr>
            </w:pPr>
          </w:p>
          <w:p w14:paraId="04F1B709" w14:textId="77777777" w:rsidR="003E3D0E" w:rsidRPr="008A5C50" w:rsidRDefault="003E3D0E" w:rsidP="005F1FE4">
            <w:pPr>
              <w:jc w:val="center"/>
              <w:rPr>
                <w:b/>
                <w:bCs/>
                <w:iCs/>
                <w:sz w:val="20"/>
                <w:szCs w:val="20"/>
              </w:rPr>
            </w:pPr>
            <w:r w:rsidRPr="008A5C50">
              <w:rPr>
                <w:b/>
                <w:bCs/>
                <w:iCs/>
                <w:sz w:val="20"/>
                <w:szCs w:val="20"/>
              </w:rPr>
              <w:t>Calidad</w:t>
            </w:r>
          </w:p>
          <w:p w14:paraId="48077E61" w14:textId="77777777" w:rsidR="003E3D0E" w:rsidRPr="008A5C50" w:rsidRDefault="003E3D0E" w:rsidP="005F1FE4">
            <w:pPr>
              <w:jc w:val="center"/>
              <w:rPr>
                <w:b/>
                <w:bCs/>
                <w:iCs/>
                <w:sz w:val="20"/>
                <w:szCs w:val="20"/>
              </w:rPr>
            </w:pPr>
          </w:p>
        </w:tc>
        <w:tc>
          <w:tcPr>
            <w:tcW w:w="8966" w:type="dxa"/>
            <w:tcBorders>
              <w:top w:val="nil"/>
              <w:left w:val="single" w:sz="8" w:space="0" w:color="auto"/>
              <w:bottom w:val="single" w:sz="8" w:space="0" w:color="auto"/>
              <w:right w:val="double" w:sz="4" w:space="0" w:color="auto"/>
            </w:tcBorders>
            <w:tcMar>
              <w:top w:w="0" w:type="dxa"/>
              <w:left w:w="70" w:type="dxa"/>
              <w:bottom w:w="0" w:type="dxa"/>
              <w:right w:w="70" w:type="dxa"/>
            </w:tcMar>
            <w:vAlign w:val="center"/>
          </w:tcPr>
          <w:p w14:paraId="38F5CCD4" w14:textId="77777777" w:rsidR="00EF5E84" w:rsidRPr="00EF5E84" w:rsidRDefault="00EF5E84" w:rsidP="00EF5E84">
            <w:pPr>
              <w:jc w:val="both"/>
              <w:rPr>
                <w:rFonts w:ascii="Arial" w:eastAsia="Times New Roman" w:hAnsi="Arial" w:cs="Arial"/>
              </w:rPr>
            </w:pPr>
            <w:r w:rsidRPr="00EF5E84">
              <w:rPr>
                <w:rFonts w:ascii="Arial" w:eastAsia="Times New Roman" w:hAnsi="Arial" w:cs="Arial"/>
              </w:rPr>
              <w:t>RoHS2 </w:t>
            </w:r>
          </w:p>
          <w:p w14:paraId="48BFA307" w14:textId="77777777" w:rsidR="00EF5E84" w:rsidRPr="00EF5E84" w:rsidRDefault="00EF5E84" w:rsidP="00EF5E84">
            <w:pPr>
              <w:jc w:val="both"/>
              <w:rPr>
                <w:rFonts w:ascii="Arial" w:eastAsia="Times New Roman" w:hAnsi="Arial" w:cs="Arial"/>
              </w:rPr>
            </w:pPr>
            <w:r w:rsidRPr="00EF5E84">
              <w:rPr>
                <w:rFonts w:ascii="Arial" w:eastAsia="Times New Roman" w:hAnsi="Arial" w:cs="Arial"/>
              </w:rPr>
              <w:t>IEC 62040-2  </w:t>
            </w:r>
          </w:p>
          <w:p w14:paraId="7ADE1E5A" w14:textId="77777777" w:rsidR="00EF5E84" w:rsidRPr="00EF5E84" w:rsidRDefault="00EF5E84" w:rsidP="00EF5E84">
            <w:pPr>
              <w:jc w:val="both"/>
              <w:rPr>
                <w:rFonts w:ascii="Arial" w:eastAsia="Times New Roman" w:hAnsi="Arial" w:cs="Arial"/>
              </w:rPr>
            </w:pPr>
            <w:r w:rsidRPr="00EF5E84">
              <w:rPr>
                <w:rFonts w:ascii="Arial" w:eastAsia="Times New Roman" w:hAnsi="Arial" w:cs="Arial"/>
              </w:rPr>
              <w:t>IEC 62040-3  </w:t>
            </w:r>
          </w:p>
          <w:p w14:paraId="363F6898" w14:textId="77777777" w:rsidR="00EF5E84" w:rsidRPr="00EF5E84" w:rsidRDefault="00EF5E84" w:rsidP="00EF5E84">
            <w:pPr>
              <w:jc w:val="both"/>
              <w:rPr>
                <w:rFonts w:ascii="Arial" w:eastAsia="Times New Roman" w:hAnsi="Arial" w:cs="Arial"/>
              </w:rPr>
            </w:pPr>
            <w:r w:rsidRPr="00EF5E84">
              <w:rPr>
                <w:rFonts w:ascii="Arial" w:eastAsia="Times New Roman" w:hAnsi="Arial" w:cs="Arial"/>
              </w:rPr>
              <w:t>UL 1778  </w:t>
            </w:r>
          </w:p>
          <w:p w14:paraId="5A89F0FC" w14:textId="3314DBB2" w:rsidR="003E3D0E" w:rsidRPr="00326516" w:rsidRDefault="00EF5E84" w:rsidP="00F92977">
            <w:pPr>
              <w:jc w:val="both"/>
              <w:rPr>
                <w:rFonts w:ascii="Arial" w:eastAsia="Times New Roman" w:hAnsi="Arial" w:cs="Arial"/>
              </w:rPr>
            </w:pPr>
            <w:r w:rsidRPr="00EF5E84">
              <w:rPr>
                <w:rFonts w:ascii="Arial" w:eastAsia="Times New Roman" w:hAnsi="Arial" w:cs="Arial"/>
              </w:rPr>
              <w:t>ENERGY STAR®. </w:t>
            </w:r>
          </w:p>
        </w:tc>
      </w:tr>
      <w:tr w:rsidR="003E3D0E" w:rsidRPr="00CF6F78" w14:paraId="49B83A54" w14:textId="77777777" w:rsidTr="00811B03">
        <w:trPr>
          <w:trHeight w:val="3094"/>
        </w:trPr>
        <w:tc>
          <w:tcPr>
            <w:tcW w:w="2092" w:type="dxa"/>
            <w:tcBorders>
              <w:top w:val="nil"/>
              <w:left w:val="double" w:sz="4" w:space="0" w:color="auto"/>
              <w:bottom w:val="nil"/>
              <w:right w:val="nil"/>
            </w:tcBorders>
            <w:shd w:val="clear" w:color="auto" w:fill="C6D9F1"/>
            <w:tcMar>
              <w:top w:w="0" w:type="dxa"/>
              <w:left w:w="70" w:type="dxa"/>
              <w:bottom w:w="0" w:type="dxa"/>
              <w:right w:w="70" w:type="dxa"/>
            </w:tcMar>
            <w:vAlign w:val="center"/>
            <w:hideMark/>
          </w:tcPr>
          <w:p w14:paraId="7CE83985" w14:textId="77777777" w:rsidR="003E3D0E" w:rsidRPr="008A5C50" w:rsidRDefault="003E3D0E" w:rsidP="005F1FE4">
            <w:pPr>
              <w:jc w:val="center"/>
              <w:rPr>
                <w:b/>
                <w:bCs/>
                <w:iCs/>
                <w:sz w:val="20"/>
                <w:szCs w:val="20"/>
              </w:rPr>
            </w:pPr>
            <w:r w:rsidRPr="008A5C50">
              <w:rPr>
                <w:b/>
                <w:bCs/>
                <w:iCs/>
                <w:sz w:val="20"/>
                <w:szCs w:val="20"/>
              </w:rPr>
              <w:t>Requisitos Específicos</w:t>
            </w:r>
          </w:p>
        </w:tc>
        <w:tc>
          <w:tcPr>
            <w:tcW w:w="8966" w:type="dxa"/>
            <w:tcBorders>
              <w:top w:val="nil"/>
              <w:left w:val="single" w:sz="8" w:space="0" w:color="auto"/>
              <w:bottom w:val="nil"/>
              <w:right w:val="double" w:sz="4" w:space="0" w:color="auto"/>
            </w:tcBorders>
            <w:tcMar>
              <w:top w:w="0" w:type="dxa"/>
              <w:left w:w="70" w:type="dxa"/>
              <w:bottom w:w="0" w:type="dxa"/>
              <w:right w:w="70" w:type="dxa"/>
            </w:tcMar>
            <w:vAlign w:val="center"/>
          </w:tcPr>
          <w:tbl>
            <w:tblPr>
              <w:tblW w:w="934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2820"/>
              <w:gridCol w:w="6525"/>
            </w:tblGrid>
            <w:tr w:rsidR="00874EC9" w:rsidRPr="00874EC9" w14:paraId="76800608" w14:textId="77777777" w:rsidTr="00D23795">
              <w:trPr>
                <w:trHeight w:val="435"/>
              </w:trPr>
              <w:tc>
                <w:tcPr>
                  <w:tcW w:w="9345"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7E9FC47"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SUMINISTRO E INSTALACIÓN DE UPS TRIFASICA DE ALTA CONFIABILIDAD Y DESEMPEÑO, DE ARQUITECTURA MODULAR DE 30.KW, PARA LOS CENTROS DE CABLEADO Y DE DATOS DE NIVEL CENTRAL  </w:t>
                  </w:r>
                </w:p>
              </w:tc>
            </w:tr>
            <w:tr w:rsidR="00874EC9" w:rsidRPr="00874EC9" w14:paraId="1870B1C7" w14:textId="77777777" w:rsidTr="00D23795">
              <w:trPr>
                <w:trHeight w:val="43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87463B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Denominación Técnica: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422DC78"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UPS de Arquitectura Modular para Carga Critica en Centros de Cableado y de Datos </w:t>
                  </w:r>
                </w:p>
              </w:tc>
            </w:tr>
            <w:tr w:rsidR="00874EC9" w:rsidRPr="00874EC9" w14:paraId="58AF4064" w14:textId="77777777" w:rsidTr="00D23795">
              <w:trPr>
                <w:trHeight w:val="43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660CC07" w14:textId="77777777" w:rsidR="00874EC9" w:rsidRPr="00874EC9" w:rsidRDefault="00874EC9" w:rsidP="00874EC9">
                  <w:pPr>
                    <w:jc w:val="center"/>
                    <w:textAlignment w:val="baseline"/>
                    <w:rPr>
                      <w:rFonts w:ascii="Segoe UI" w:eastAsia="Times New Roman" w:hAnsi="Segoe UI" w:cs="Segoe UI"/>
                      <w:sz w:val="18"/>
                      <w:szCs w:val="18"/>
                    </w:rPr>
                  </w:pPr>
                  <w:r w:rsidRPr="00874EC9">
                    <w:rPr>
                      <w:rFonts w:ascii="Arial" w:eastAsia="Times New Roman" w:hAnsi="Arial" w:cs="Arial"/>
                    </w:rPr>
                    <w:t>CARACTERÍSTICA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A7FECE1" w14:textId="77777777" w:rsidR="00874EC9" w:rsidRPr="00874EC9" w:rsidRDefault="00874EC9" w:rsidP="00874EC9">
                  <w:pPr>
                    <w:jc w:val="center"/>
                    <w:textAlignment w:val="baseline"/>
                    <w:rPr>
                      <w:rFonts w:ascii="Segoe UI" w:eastAsia="Times New Roman" w:hAnsi="Segoe UI" w:cs="Segoe UI"/>
                      <w:sz w:val="18"/>
                      <w:szCs w:val="18"/>
                    </w:rPr>
                  </w:pPr>
                  <w:r w:rsidRPr="00874EC9">
                    <w:rPr>
                      <w:rFonts w:ascii="Arial" w:eastAsia="Times New Roman" w:hAnsi="Arial" w:cs="Arial"/>
                    </w:rPr>
                    <w:t>MINIMO REQUERIDO </w:t>
                  </w:r>
                </w:p>
              </w:tc>
            </w:tr>
            <w:tr w:rsidR="00874EC9" w:rsidRPr="00874EC9" w14:paraId="1C7B5415" w14:textId="77777777" w:rsidTr="00D23795">
              <w:trPr>
                <w:trHeight w:val="300"/>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6460F33"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Generalidades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8C1ED5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xml:space="preserve">Se requiere adquirir </w:t>
                  </w:r>
                  <w:proofErr w:type="spellStart"/>
                  <w:r w:rsidRPr="00874EC9">
                    <w:rPr>
                      <w:rFonts w:ascii="Arial" w:eastAsia="Times New Roman" w:hAnsi="Arial" w:cs="Arial"/>
                    </w:rPr>
                    <w:t>UPSs</w:t>
                  </w:r>
                  <w:proofErr w:type="spellEnd"/>
                  <w:r w:rsidRPr="00874EC9">
                    <w:rPr>
                      <w:rFonts w:ascii="Arial" w:eastAsia="Times New Roman" w:hAnsi="Arial" w:cs="Arial"/>
                    </w:rPr>
                    <w:t xml:space="preserve"> de 30 KVA trifásicas, con fecha de fabricación no mayor a un (1) año; para alimentar la carga critica de las áreas de trabajo y los centros de cableado y de datos descritos.    </w:t>
                  </w:r>
                </w:p>
                <w:p w14:paraId="22BA3BCE"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El comitente vendedor realizará la instalación, configuración y puesta en funcionamiento en sitio a cero metros, cables en punta (Entrada y salida de la UPS al tablero). </w:t>
                  </w:r>
                </w:p>
                <w:p w14:paraId="5D951F9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p w14:paraId="3CE9777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Debe entregar los manuales o guías en idioma español, se debe suministrar un diagrama eléctrico de la instalación </w:t>
                  </w:r>
                </w:p>
                <w:p w14:paraId="6399C083"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tc>
            </w:tr>
            <w:tr w:rsidR="00874EC9" w:rsidRPr="00874EC9" w14:paraId="6F4DDDE6" w14:textId="77777777" w:rsidTr="00D23795">
              <w:trPr>
                <w:trHeight w:val="85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255721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p w14:paraId="6306824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Potencia KW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BC0677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UPS de 30.KW, trifásica, y de alta eficiencia que brinde la mejor protección de energía para las áreas de trabajo, centros de cableado y de datos para entornos de infraestructura crítica. De diseño compacto, tecnología de alta densidad y arquitectura modular. </w:t>
                  </w:r>
                </w:p>
              </w:tc>
            </w:tr>
            <w:tr w:rsidR="00874EC9" w:rsidRPr="00874EC9" w14:paraId="49F628E1" w14:textId="77777777" w:rsidTr="00D23795">
              <w:trPr>
                <w:trHeight w:val="120"/>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1946BE10"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Características del sistema </w:t>
                  </w:r>
                </w:p>
              </w:tc>
            </w:tr>
            <w:tr w:rsidR="00874EC9" w:rsidRPr="00874EC9" w14:paraId="7893C1FF" w14:textId="77777777" w:rsidTr="00D23795">
              <w:trPr>
                <w:trHeight w:val="49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38B1B01"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Capacidad del Sistema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A97B1F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El sistema deberá estar calificado para una salida total en KW en los siguientes tamaños de estructura 30 KW/30 KVA. </w:t>
                  </w:r>
                </w:p>
              </w:tc>
            </w:tr>
            <w:tr w:rsidR="00874EC9" w:rsidRPr="00874EC9" w14:paraId="569EB89C" w14:textId="77777777" w:rsidTr="00D23795">
              <w:trPr>
                <w:trHeight w:val="22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57864F58"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lastRenderedPageBreak/>
                    <w:t>Entrada </w:t>
                  </w:r>
                </w:p>
              </w:tc>
            </w:tr>
            <w:tr w:rsidR="00874EC9" w:rsidRPr="00874EC9" w14:paraId="24B4184A" w14:textId="77777777" w:rsidTr="00D23795">
              <w:trPr>
                <w:trHeight w:val="210"/>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21D2A1E"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Voltaje nominal de entrada     AC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3E5748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208V/120VAC, 3 Fases, Neutro y Tierra                      </w:t>
                  </w:r>
                </w:p>
              </w:tc>
            </w:tr>
            <w:tr w:rsidR="00874EC9" w:rsidRPr="00874EC9" w14:paraId="39BC9FD0" w14:textId="77777777" w:rsidTr="00D23795">
              <w:trPr>
                <w:trHeight w:val="40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C14A008"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Frecuencia Asignada de Empleo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E4C21E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50/60 Hz  </w:t>
                  </w:r>
                </w:p>
              </w:tc>
            </w:tr>
            <w:tr w:rsidR="00874EC9" w:rsidRPr="00874EC9" w14:paraId="30CBB321" w14:textId="77777777" w:rsidTr="00D23795">
              <w:trPr>
                <w:trHeight w:val="40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44BB7B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Distorsión armónica total de entrada: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7D2E5EE"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xml:space="preserve">Inferior al 3% para plena carga </w:t>
                  </w:r>
                  <w:proofErr w:type="spellStart"/>
                  <w:r w:rsidRPr="00874EC9">
                    <w:rPr>
                      <w:rFonts w:ascii="Arial" w:eastAsia="Times New Roman" w:hAnsi="Arial" w:cs="Arial"/>
                    </w:rPr>
                    <w:t>THDi</w:t>
                  </w:r>
                  <w:proofErr w:type="spellEnd"/>
                  <w:r w:rsidRPr="00874EC9">
                    <w:rPr>
                      <w:rFonts w:ascii="Arial" w:eastAsia="Times New Roman" w:hAnsi="Arial" w:cs="Arial"/>
                    </w:rPr>
                    <w:t> </w:t>
                  </w:r>
                </w:p>
              </w:tc>
            </w:tr>
            <w:tr w:rsidR="00874EC9" w:rsidRPr="00874EC9" w14:paraId="1A9DD83A" w14:textId="77777777" w:rsidTr="00D23795">
              <w:trPr>
                <w:trHeight w:val="390"/>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1A3C06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Factor de potencia de entrada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218C080"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Desde 0.97 en adelantos hasta 0.7 en retardos sin reducción de la capacidad nominal </w:t>
                  </w:r>
                </w:p>
              </w:tc>
            </w:tr>
            <w:tr w:rsidR="00874EC9" w:rsidRPr="00874EC9" w14:paraId="36D7C501" w14:textId="77777777" w:rsidTr="00D23795">
              <w:trPr>
                <w:trHeight w:val="19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347CE7D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Salida </w:t>
                  </w:r>
                </w:p>
              </w:tc>
            </w:tr>
            <w:tr w:rsidR="00874EC9" w:rsidRPr="00874EC9" w14:paraId="175FB9B7" w14:textId="77777777" w:rsidTr="00D23795">
              <w:trPr>
                <w:trHeight w:val="46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EAD884A"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Salida Nominal AC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5238F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208V/120VAC, 3 fases + neutro + tierra, 60Hz. En caso de requerirse acopladores de voltaje, se deberán incluir en la oferta, sin costo para la entidad, garantizando el voltaje de operación solicitado. </w:t>
                  </w:r>
                </w:p>
              </w:tc>
            </w:tr>
            <w:tr w:rsidR="00874EC9" w:rsidRPr="00874EC9" w14:paraId="287C7848" w14:textId="77777777" w:rsidTr="00D23795">
              <w:trPr>
                <w:trHeight w:val="420"/>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E64697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Máxima potencia configurable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D2FA93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30.KW  </w:t>
                  </w:r>
                </w:p>
              </w:tc>
            </w:tr>
            <w:tr w:rsidR="00874EC9" w:rsidRPr="00874EC9" w14:paraId="7DE28E13"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A1F240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Frecuencia de salida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7B5A0B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60 Hz </w:t>
                  </w:r>
                </w:p>
              </w:tc>
            </w:tr>
            <w:tr w:rsidR="00874EC9" w:rsidRPr="00874EC9" w14:paraId="72D42217"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7715EB1"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Tipo de forma de onda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34AACC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Onda senoidal pura  </w:t>
                  </w:r>
                </w:p>
              </w:tc>
            </w:tr>
            <w:tr w:rsidR="00874EC9" w:rsidRPr="00874EC9" w14:paraId="3228786F"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F2CC297"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Factor de potencia de Salida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3320CFA"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KW / KVA (FP = 1) </w:t>
                  </w:r>
                </w:p>
              </w:tc>
            </w:tr>
            <w:tr w:rsidR="00874EC9" w:rsidRPr="00874EC9" w14:paraId="5BD3BDDE"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5A11B3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Frecuencia De Salida (Sincronizada a red eléctrica principal)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09DABC7"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60 Hz sincronizada a red eléctrica principal </w:t>
                  </w:r>
                  <w:r w:rsidRPr="00874EC9">
                    <w:rPr>
                      <w:rFonts w:ascii="Arial" w:eastAsia="Times New Roman" w:hAnsi="Arial" w:cs="Arial"/>
                    </w:rPr>
                    <w:br/>
                    <w:t>60 Hz +/- 0,1% para 60Hz nominales no sincronizada </w:t>
                  </w:r>
                </w:p>
              </w:tc>
            </w:tr>
            <w:tr w:rsidR="00874EC9" w:rsidRPr="00874EC9" w14:paraId="55454F60"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527DFEA"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Topología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5C5EDE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Doble conversión en línea </w:t>
                  </w:r>
                </w:p>
              </w:tc>
            </w:tr>
            <w:tr w:rsidR="00874EC9" w:rsidRPr="00874EC9" w14:paraId="3FDEA33A"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F02EB2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Tipo de derivación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E03B90B"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xml:space="preserve">Desviación estática incorporada con </w:t>
                  </w:r>
                  <w:proofErr w:type="gramStart"/>
                  <w:r w:rsidRPr="00874EC9">
                    <w:rPr>
                      <w:rFonts w:ascii="Arial" w:eastAsia="Times New Roman" w:hAnsi="Arial" w:cs="Arial"/>
                    </w:rPr>
                    <w:t>bypass</w:t>
                  </w:r>
                  <w:proofErr w:type="gramEnd"/>
                  <w:r w:rsidRPr="00874EC9">
                    <w:rPr>
                      <w:rFonts w:ascii="Arial" w:eastAsia="Times New Roman" w:hAnsi="Arial" w:cs="Arial"/>
                    </w:rPr>
                    <w:t xml:space="preserve"> para mantenimiento. </w:t>
                  </w:r>
                </w:p>
              </w:tc>
            </w:tr>
            <w:tr w:rsidR="00874EC9" w:rsidRPr="00874EC9" w14:paraId="20225422"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B28C5CE"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xml:space="preserve">Tolerancia de tensión de </w:t>
                  </w:r>
                  <w:proofErr w:type="gramStart"/>
                  <w:r w:rsidRPr="00874EC9">
                    <w:rPr>
                      <w:rFonts w:ascii="Arial" w:eastAsia="Times New Roman" w:hAnsi="Arial" w:cs="Arial"/>
                    </w:rPr>
                    <w:t>bypass</w:t>
                  </w:r>
                  <w:proofErr w:type="gramEnd"/>
                  <w:r w:rsidRPr="00874EC9">
                    <w:rPr>
                      <w:rFonts w:ascii="Arial" w:eastAsia="Times New Roman" w:hAnsi="Arial" w:cs="Arial"/>
                    </w:rPr>
                    <w:t>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6395297"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+/- 10 % </w:t>
                  </w:r>
                </w:p>
              </w:tc>
            </w:tr>
            <w:tr w:rsidR="00874EC9" w:rsidRPr="00874EC9" w14:paraId="5AA22CD8"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00257B1"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Eficiencia al 100% de carga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4EB1C1B"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30 KW: mayor o igual al 94.4%  </w:t>
                  </w:r>
                </w:p>
              </w:tc>
            </w:tr>
            <w:tr w:rsidR="00874EC9" w:rsidRPr="00874EC9" w14:paraId="3A28FD72"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9F5009"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Tolerancia de tensión de salida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CCE1C8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+/-1% after 50ms </w:t>
                  </w:r>
                </w:p>
              </w:tc>
            </w:tr>
            <w:tr w:rsidR="00874EC9" w:rsidRPr="00874EC9" w14:paraId="1BEE836B"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18FE43E"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Distorsión armónica total en tensión de salida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833F299"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lang w:val="en-US"/>
                    </w:rPr>
                    <w:t>&lt; 1% linear load and y &lt; 3</w:t>
                  </w:r>
                  <w:proofErr w:type="gramStart"/>
                  <w:r w:rsidRPr="00874EC9">
                    <w:rPr>
                      <w:rFonts w:ascii="Arial" w:eastAsia="Times New Roman" w:hAnsi="Arial" w:cs="Arial"/>
                      <w:lang w:val="en-US"/>
                    </w:rPr>
                    <w:t>%  non</w:t>
                  </w:r>
                  <w:proofErr w:type="gramEnd"/>
                  <w:r w:rsidRPr="00874EC9">
                    <w:rPr>
                      <w:rFonts w:ascii="Arial" w:eastAsia="Times New Roman" w:hAnsi="Arial" w:cs="Arial"/>
                      <w:lang w:val="en-US"/>
                    </w:rPr>
                    <w:t>-linear load</w:t>
                  </w:r>
                  <w:r w:rsidRPr="00874EC9">
                    <w:rPr>
                      <w:rFonts w:ascii="Arial" w:eastAsia="Times New Roman" w:hAnsi="Arial" w:cs="Arial"/>
                    </w:rPr>
                    <w:t> </w:t>
                  </w:r>
                </w:p>
              </w:tc>
            </w:tr>
            <w:tr w:rsidR="00874EC9" w:rsidRPr="00874EC9" w14:paraId="3F6EB636" w14:textId="77777777" w:rsidTr="00D23795">
              <w:trPr>
                <w:trHeight w:val="22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8345D50"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Funcionamiento con sobrecarga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BEC9DC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10 minutos al 125% y 60 segundos al 150% </w:t>
                  </w:r>
                </w:p>
              </w:tc>
            </w:tr>
            <w:tr w:rsidR="00874EC9" w:rsidRPr="00874EC9" w14:paraId="61CACD2D" w14:textId="77777777" w:rsidTr="00D23795">
              <w:trPr>
                <w:trHeight w:val="19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15510F7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Tarjetas de monitoreo </w:t>
                  </w:r>
                </w:p>
              </w:tc>
            </w:tr>
            <w:tr w:rsidR="00874EC9" w:rsidRPr="00874EC9" w14:paraId="06A758CF" w14:textId="77777777" w:rsidTr="00D23795">
              <w:trPr>
                <w:trHeight w:val="46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C2E10B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Generalidades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E44F0E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b/>
                      <w:bCs/>
                      <w:u w:val="single"/>
                    </w:rPr>
                    <w:t>Tarjeta de Red:</w:t>
                  </w:r>
                  <w:r w:rsidRPr="00874EC9">
                    <w:rPr>
                      <w:rFonts w:ascii="Arial" w:eastAsia="Times New Roman" w:hAnsi="Arial" w:cs="Arial"/>
                      <w:u w:val="single"/>
                    </w:rPr>
                    <w:t xml:space="preserve"> Las UPS deben contar con una tarjeta de red que soporte los siguientes protocolos y conexiones:</w:t>
                  </w:r>
                  <w:r w:rsidRPr="00874EC9">
                    <w:rPr>
                      <w:rFonts w:ascii="Arial" w:eastAsia="Times New Roman" w:hAnsi="Arial" w:cs="Arial"/>
                      <w:lang w:val="es-ES"/>
                    </w:rPr>
                    <w:t> </w:t>
                  </w:r>
                  <w:r w:rsidRPr="00874EC9">
                    <w:rPr>
                      <w:rFonts w:ascii="Arial" w:eastAsia="Times New Roman" w:hAnsi="Arial" w:cs="Arial"/>
                    </w:rPr>
                    <w:t> </w:t>
                  </w:r>
                </w:p>
                <w:p w14:paraId="45DA0038" w14:textId="77777777" w:rsidR="00874EC9" w:rsidRPr="00874EC9" w:rsidRDefault="00874EC9" w:rsidP="00874EC9">
                  <w:pPr>
                    <w:numPr>
                      <w:ilvl w:val="0"/>
                      <w:numId w:val="15"/>
                    </w:numPr>
                    <w:ind w:left="1080" w:firstLine="0"/>
                    <w:textAlignment w:val="baseline"/>
                    <w:rPr>
                      <w:rFonts w:ascii="Arial" w:eastAsia="Times New Roman" w:hAnsi="Arial" w:cs="Arial"/>
                    </w:rPr>
                  </w:pPr>
                  <w:r w:rsidRPr="00874EC9">
                    <w:rPr>
                      <w:rFonts w:ascii="Arial" w:eastAsia="Times New Roman" w:hAnsi="Arial" w:cs="Arial"/>
                      <w:u w:val="single"/>
                    </w:rPr>
                    <w:t>RS232 y/o RS485</w:t>
                  </w:r>
                  <w:r w:rsidRPr="00874EC9">
                    <w:rPr>
                      <w:rFonts w:ascii="Arial" w:eastAsia="Times New Roman" w:hAnsi="Arial" w:cs="Arial"/>
                      <w:lang w:val="es-ES"/>
                    </w:rPr>
                    <w:t> </w:t>
                  </w:r>
                  <w:r w:rsidRPr="00874EC9">
                    <w:rPr>
                      <w:rFonts w:ascii="Arial" w:eastAsia="Times New Roman" w:hAnsi="Arial" w:cs="Arial"/>
                    </w:rPr>
                    <w:t> </w:t>
                  </w:r>
                </w:p>
                <w:p w14:paraId="57473052" w14:textId="77777777" w:rsidR="00874EC9" w:rsidRPr="00874EC9" w:rsidRDefault="00874EC9" w:rsidP="00874EC9">
                  <w:pPr>
                    <w:numPr>
                      <w:ilvl w:val="0"/>
                      <w:numId w:val="16"/>
                    </w:numPr>
                    <w:ind w:left="1080" w:firstLine="0"/>
                    <w:textAlignment w:val="baseline"/>
                    <w:rPr>
                      <w:rFonts w:ascii="Arial" w:eastAsia="Times New Roman" w:hAnsi="Arial" w:cs="Arial"/>
                    </w:rPr>
                  </w:pPr>
                  <w:r w:rsidRPr="00874EC9">
                    <w:rPr>
                      <w:rFonts w:ascii="Arial" w:eastAsia="Times New Roman" w:hAnsi="Arial" w:cs="Arial"/>
                      <w:u w:val="single"/>
                    </w:rPr>
                    <w:t>Contactos secos (</w:t>
                  </w:r>
                  <w:proofErr w:type="spellStart"/>
                  <w:r w:rsidRPr="00874EC9">
                    <w:rPr>
                      <w:rFonts w:ascii="Arial" w:eastAsia="Times New Roman" w:hAnsi="Arial" w:cs="Arial"/>
                      <w:u w:val="single"/>
                    </w:rPr>
                    <w:t>dry</w:t>
                  </w:r>
                  <w:proofErr w:type="spellEnd"/>
                  <w:r w:rsidRPr="00874EC9">
                    <w:rPr>
                      <w:rFonts w:ascii="Arial" w:eastAsia="Times New Roman" w:hAnsi="Arial" w:cs="Arial"/>
                      <w:u w:val="single"/>
                    </w:rPr>
                    <w:t xml:space="preserve"> </w:t>
                  </w:r>
                  <w:proofErr w:type="spellStart"/>
                  <w:r w:rsidRPr="00874EC9">
                    <w:rPr>
                      <w:rFonts w:ascii="Arial" w:eastAsia="Times New Roman" w:hAnsi="Arial" w:cs="Arial"/>
                      <w:u w:val="single"/>
                    </w:rPr>
                    <w:t>contacts</w:t>
                  </w:r>
                  <w:proofErr w:type="spellEnd"/>
                  <w:r w:rsidRPr="00874EC9">
                    <w:rPr>
                      <w:rFonts w:ascii="Arial" w:eastAsia="Times New Roman" w:hAnsi="Arial" w:cs="Arial"/>
                      <w:u w:val="single"/>
                    </w:rPr>
                    <w:t>)</w:t>
                  </w:r>
                  <w:r w:rsidRPr="00874EC9">
                    <w:rPr>
                      <w:rFonts w:ascii="Arial" w:eastAsia="Times New Roman" w:hAnsi="Arial" w:cs="Arial"/>
                      <w:lang w:val="es-ES"/>
                    </w:rPr>
                    <w:t> </w:t>
                  </w:r>
                  <w:r w:rsidRPr="00874EC9">
                    <w:rPr>
                      <w:rFonts w:ascii="Arial" w:eastAsia="Times New Roman" w:hAnsi="Arial" w:cs="Arial"/>
                    </w:rPr>
                    <w:t> </w:t>
                  </w:r>
                </w:p>
                <w:p w14:paraId="61159AAB" w14:textId="77777777" w:rsidR="00874EC9" w:rsidRPr="00874EC9" w:rsidRDefault="00874EC9" w:rsidP="00874EC9">
                  <w:pPr>
                    <w:numPr>
                      <w:ilvl w:val="0"/>
                      <w:numId w:val="17"/>
                    </w:numPr>
                    <w:ind w:left="1080" w:firstLine="0"/>
                    <w:textAlignment w:val="baseline"/>
                    <w:rPr>
                      <w:rFonts w:ascii="Arial" w:eastAsia="Times New Roman" w:hAnsi="Arial" w:cs="Arial"/>
                    </w:rPr>
                  </w:pPr>
                  <w:r w:rsidRPr="00874EC9">
                    <w:rPr>
                      <w:rFonts w:ascii="Arial" w:eastAsia="Times New Roman" w:hAnsi="Arial" w:cs="Arial"/>
                      <w:u w:val="single"/>
                    </w:rPr>
                    <w:t xml:space="preserve">Ethernet, compatible con protocolos como SNMP, Modbus, TCP/IP, </w:t>
                  </w:r>
                  <w:proofErr w:type="spellStart"/>
                  <w:r w:rsidRPr="00874EC9">
                    <w:rPr>
                      <w:rFonts w:ascii="Arial" w:eastAsia="Times New Roman" w:hAnsi="Arial" w:cs="Arial"/>
                      <w:u w:val="single"/>
                    </w:rPr>
                    <w:t>BACnet</w:t>
                  </w:r>
                  <w:proofErr w:type="spellEnd"/>
                  <w:r w:rsidRPr="00874EC9">
                    <w:rPr>
                      <w:rFonts w:ascii="Arial" w:eastAsia="Times New Roman" w:hAnsi="Arial" w:cs="Arial"/>
                      <w:u w:val="single"/>
                    </w:rPr>
                    <w:t>, o un traductor de protocolos.</w:t>
                  </w:r>
                  <w:r w:rsidRPr="00874EC9">
                    <w:rPr>
                      <w:rFonts w:ascii="Arial" w:eastAsia="Times New Roman" w:hAnsi="Arial" w:cs="Arial"/>
                    </w:rPr>
                    <w:t> </w:t>
                  </w:r>
                </w:p>
                <w:p w14:paraId="14DB8D02" w14:textId="77777777" w:rsidR="00874EC9" w:rsidRPr="00874EC9" w:rsidRDefault="00874EC9" w:rsidP="00874EC9">
                  <w:pPr>
                    <w:ind w:left="720"/>
                    <w:textAlignment w:val="baseline"/>
                    <w:rPr>
                      <w:rFonts w:ascii="Segoe UI" w:eastAsia="Times New Roman" w:hAnsi="Segoe UI" w:cs="Segoe UI"/>
                      <w:sz w:val="18"/>
                      <w:szCs w:val="18"/>
                    </w:rPr>
                  </w:pPr>
                  <w:r w:rsidRPr="00874EC9">
                    <w:rPr>
                      <w:rFonts w:ascii="Arial" w:eastAsia="Times New Roman" w:hAnsi="Arial" w:cs="Arial"/>
                      <w:lang w:val="es-ES"/>
                    </w:rPr>
                    <w:lastRenderedPageBreak/>
                    <w:t> </w:t>
                  </w:r>
                  <w:r w:rsidRPr="00874EC9">
                    <w:rPr>
                      <w:rFonts w:ascii="Arial" w:eastAsia="Times New Roman" w:hAnsi="Arial" w:cs="Arial"/>
                    </w:rPr>
                    <w:t> </w:t>
                  </w:r>
                </w:p>
                <w:p w14:paraId="45BD350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b/>
                      <w:bCs/>
                      <w:u w:val="single"/>
                    </w:rPr>
                    <w:t>Integración a Sistema de Monitoreo:</w:t>
                  </w:r>
                  <w:r w:rsidRPr="00874EC9">
                    <w:rPr>
                      <w:rFonts w:ascii="Arial" w:eastAsia="Times New Roman" w:hAnsi="Arial" w:cs="Arial"/>
                      <w:u w:val="single"/>
                    </w:rPr>
                    <w:t xml:space="preserve"> La UPS debe permitir la integración a un sistema de monitoreo en tiempo real, 7x24x365. </w:t>
                  </w:r>
                  <w:r w:rsidRPr="00874EC9">
                    <w:rPr>
                      <w:rFonts w:ascii="Arial" w:eastAsia="Times New Roman" w:hAnsi="Arial" w:cs="Arial"/>
                    </w:rPr>
                    <w:t> </w:t>
                  </w:r>
                </w:p>
              </w:tc>
            </w:tr>
            <w:tr w:rsidR="00874EC9" w:rsidRPr="00874EC9" w14:paraId="64BA6E42" w14:textId="77777777" w:rsidTr="00D23795">
              <w:trPr>
                <w:trHeight w:val="390"/>
              </w:trPr>
              <w:tc>
                <w:tcPr>
                  <w:tcW w:w="9345"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D06B0D3"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lastRenderedPageBreak/>
                    <w:t>Sistema de Monitoreo </w:t>
                  </w:r>
                </w:p>
              </w:tc>
            </w:tr>
            <w:tr w:rsidR="00874EC9" w:rsidRPr="00874EC9" w14:paraId="7541D5AC" w14:textId="77777777" w:rsidTr="00D23795">
              <w:trPr>
                <w:trHeight w:val="300"/>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F24D17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Panel de Control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2857763"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El sistema debe incluir una interfaz intuitiva y fácil de usar, controlada por un microprocesador de alto rendimiento, que permita gestionar y monitorear de manera eficiente el funcionamiento de la UPS. Esta interfaz debe estar equipada con una pantalla LCD, opcional táctil, que facilite la interacción con el equipo indicación de parámetros de estado, operación y acceso a los menús de operación del equipo. </w:t>
                  </w:r>
                </w:p>
              </w:tc>
            </w:tr>
            <w:tr w:rsidR="00874EC9" w:rsidRPr="00874EC9" w14:paraId="0C2A5D5D" w14:textId="77777777" w:rsidTr="00D23795">
              <w:trPr>
                <w:trHeight w:val="73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9AF16F9"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p w14:paraId="4D115973"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Generalidades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DA1688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p w14:paraId="243384B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Se requiere un sistema de monitoreo en tiempo real 24/7/365, el cual debe estar incluido en la oferta y ser compatible con las nuevas UPS, permitiendo la supervisión continua y remota del estado y desempeño de los equipos desde una consola centralizada en el SDIS. </w:t>
                  </w:r>
                </w:p>
                <w:p w14:paraId="677653F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Adicionalmente, el sistema debe ofrecer la funcionalidad de que el fabricante pueda monitorear los equipos de forma proactiva, brindando soporte técnico especializado y generando alertas preventivas cuando sea necesario, con el objetivo de garantizar un funcionamiento óptimo y una respuesta rápida ante posibles incidencias. </w:t>
                  </w:r>
                </w:p>
                <w:p w14:paraId="4180FB0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tc>
            </w:tr>
            <w:tr w:rsidR="00874EC9" w:rsidRPr="00874EC9" w14:paraId="1D07CD5A" w14:textId="77777777" w:rsidTr="00D23795">
              <w:trPr>
                <w:trHeight w:val="22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504C5FE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Conformidad </w:t>
                  </w:r>
                </w:p>
              </w:tc>
            </w:tr>
            <w:tr w:rsidR="00874EC9" w:rsidRPr="00874EC9" w14:paraId="75DE45EB" w14:textId="77777777" w:rsidTr="00D23795">
              <w:trPr>
                <w:trHeight w:val="3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F5DC48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Normas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B48FF73"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RoHS2 </w:t>
                  </w:r>
                </w:p>
                <w:p w14:paraId="1A7CD68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IEC 62040-2  </w:t>
                  </w:r>
                </w:p>
                <w:p w14:paraId="423E4378"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IEC 62040-3  </w:t>
                  </w:r>
                </w:p>
                <w:p w14:paraId="69AF314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UL 1778  </w:t>
                  </w:r>
                </w:p>
                <w:p w14:paraId="01034798"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ENERGY STAR®. </w:t>
                  </w:r>
                </w:p>
              </w:tc>
            </w:tr>
            <w:tr w:rsidR="00874EC9" w:rsidRPr="00874EC9" w14:paraId="3F6EF8EB" w14:textId="77777777" w:rsidTr="00D23795">
              <w:trPr>
                <w:trHeight w:val="22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6B2D2EF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Ambiental </w:t>
                  </w:r>
                </w:p>
              </w:tc>
            </w:tr>
            <w:tr w:rsidR="00874EC9" w:rsidRPr="00874EC9" w14:paraId="0EFAF4D6" w14:textId="77777777" w:rsidTr="00D23795">
              <w:trPr>
                <w:trHeight w:val="3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F5024B7"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Temperatura Ambiente de Funcionamiento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09D560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0…40 °C </w:t>
                  </w:r>
                </w:p>
              </w:tc>
            </w:tr>
            <w:tr w:rsidR="00874EC9" w:rsidRPr="00874EC9" w14:paraId="7992159B" w14:textId="77777777" w:rsidTr="00D23795">
              <w:trPr>
                <w:trHeight w:val="28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8F6D7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Humedad Relativa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56833A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0…95 % sin condensación </w:t>
                  </w:r>
                </w:p>
              </w:tc>
            </w:tr>
            <w:tr w:rsidR="00874EC9" w:rsidRPr="00874EC9" w14:paraId="6A3D4375" w14:textId="77777777" w:rsidTr="00D23795">
              <w:trPr>
                <w:trHeight w:val="3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453E540"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Altitud Máxima De Funcionamiento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18EB18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xml:space="preserve">0…… 3000 </w:t>
                  </w:r>
                  <w:proofErr w:type="spellStart"/>
                  <w:r w:rsidRPr="00874EC9">
                    <w:rPr>
                      <w:rFonts w:ascii="Arial" w:eastAsia="Times New Roman" w:hAnsi="Arial" w:cs="Arial"/>
                    </w:rPr>
                    <w:t>mt</w:t>
                  </w:r>
                  <w:proofErr w:type="spellEnd"/>
                  <w:r w:rsidRPr="00874EC9">
                    <w:rPr>
                      <w:rFonts w:ascii="Arial" w:eastAsia="Times New Roman" w:hAnsi="Arial" w:cs="Arial"/>
                    </w:rPr>
                    <w:t xml:space="preserve"> o de 0…… 9842 ft sobre el nivel del mar  </w:t>
                  </w:r>
                </w:p>
              </w:tc>
            </w:tr>
            <w:tr w:rsidR="00874EC9" w:rsidRPr="00874EC9" w14:paraId="681782B0" w14:textId="77777777" w:rsidTr="00D23795">
              <w:trPr>
                <w:trHeight w:val="3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B51E148"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Nivel Acústico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F3C51B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xml:space="preserve">&lt;=60 </w:t>
                  </w:r>
                  <w:proofErr w:type="spellStart"/>
                  <w:r w:rsidRPr="00874EC9">
                    <w:rPr>
                      <w:rFonts w:ascii="Arial" w:eastAsia="Times New Roman" w:hAnsi="Arial" w:cs="Arial"/>
                    </w:rPr>
                    <w:t>dBA</w:t>
                  </w:r>
                  <w:proofErr w:type="spellEnd"/>
                  <w:r w:rsidRPr="00874EC9">
                    <w:rPr>
                      <w:rFonts w:ascii="Arial" w:eastAsia="Times New Roman" w:hAnsi="Arial" w:cs="Arial"/>
                    </w:rPr>
                    <w:t> </w:t>
                  </w:r>
                </w:p>
              </w:tc>
            </w:tr>
            <w:tr w:rsidR="00874EC9" w:rsidRPr="00874EC9" w14:paraId="637F6F37" w14:textId="77777777" w:rsidTr="00D23795">
              <w:trPr>
                <w:trHeight w:val="31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68FD966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Físico </w:t>
                  </w:r>
                </w:p>
              </w:tc>
            </w:tr>
            <w:tr w:rsidR="00874EC9" w:rsidRPr="00874EC9" w14:paraId="4B7991A3" w14:textId="77777777" w:rsidTr="00D23795">
              <w:trPr>
                <w:trHeight w:val="3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ADA789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Altura máxima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51B42B"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210 cm </w:t>
                  </w:r>
                </w:p>
              </w:tc>
            </w:tr>
            <w:tr w:rsidR="00874EC9" w:rsidRPr="00874EC9" w14:paraId="663F2834" w14:textId="77777777" w:rsidTr="00D23795">
              <w:trPr>
                <w:trHeight w:val="3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1D5070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Ancho máximo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47ACE0A"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80cm </w:t>
                  </w:r>
                </w:p>
              </w:tc>
            </w:tr>
            <w:tr w:rsidR="00874EC9" w:rsidRPr="00874EC9" w14:paraId="3F504D4C" w14:textId="77777777" w:rsidTr="00D23795">
              <w:trPr>
                <w:trHeight w:val="3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FF6332D"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lastRenderedPageBreak/>
                    <w:t>Profundidad máxima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316087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100 cm </w:t>
                  </w:r>
                </w:p>
              </w:tc>
            </w:tr>
            <w:tr w:rsidR="00874EC9" w:rsidRPr="00874EC9" w14:paraId="71912C14" w14:textId="77777777" w:rsidTr="00D23795">
              <w:trPr>
                <w:trHeight w:val="3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6B224B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Peso Del Producto máximo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B366A19"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1000 kg  </w:t>
                  </w:r>
                </w:p>
              </w:tc>
            </w:tr>
            <w:tr w:rsidR="00874EC9" w:rsidRPr="00874EC9" w14:paraId="78B3A534" w14:textId="77777777" w:rsidTr="00D23795">
              <w:trPr>
                <w:trHeight w:val="31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6954E3CA"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Baterías </w:t>
                  </w:r>
                </w:p>
              </w:tc>
            </w:tr>
            <w:tr w:rsidR="00874EC9" w:rsidRPr="00874EC9" w14:paraId="0FAB1B03" w14:textId="77777777" w:rsidTr="00D23795">
              <w:trPr>
                <w:trHeight w:val="690"/>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ED5C08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Tiempo de respaldo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474EEA"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Sistema de baterías selladas y libres de mantenimiento tipo VRLA, tiempo mayor o igual a 10 minutos a plena carga.  </w:t>
                  </w:r>
                </w:p>
              </w:tc>
            </w:tr>
            <w:tr w:rsidR="00874EC9" w:rsidRPr="00874EC9" w14:paraId="0C7FD172" w14:textId="77777777" w:rsidTr="00D23795">
              <w:trPr>
                <w:trHeight w:val="270"/>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37F7D1"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Voltaje de batería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82AC978"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384-480VDC </w:t>
                  </w:r>
                </w:p>
              </w:tc>
            </w:tr>
            <w:tr w:rsidR="00874EC9" w:rsidRPr="00874EC9" w14:paraId="290A9F70" w14:textId="77777777" w:rsidTr="00D23795">
              <w:trPr>
                <w:trHeight w:val="46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E92B58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Tensión de la batería al final de la descarga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D4A5E2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336-420 VDC (según configuración del banco de baterías) </w:t>
                  </w:r>
                </w:p>
              </w:tc>
            </w:tr>
            <w:tr w:rsidR="00874EC9" w:rsidRPr="00874EC9" w14:paraId="03BA7A8E" w14:textId="77777777" w:rsidTr="00D23795">
              <w:trPr>
                <w:trHeight w:val="46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793580B"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Corriente máxima de batería al final de la descarga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AA554FF"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30 KW: 102 A  </w:t>
                  </w:r>
                </w:p>
              </w:tc>
            </w:tr>
            <w:tr w:rsidR="00874EC9" w:rsidRPr="00874EC9" w14:paraId="503B0BD3" w14:textId="77777777" w:rsidTr="00D23795">
              <w:trPr>
                <w:trHeight w:val="25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3FC4ABE"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Vida útil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0CC147F"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3 años   </w:t>
                  </w:r>
                </w:p>
              </w:tc>
            </w:tr>
            <w:tr w:rsidR="00874EC9" w:rsidRPr="00874EC9" w14:paraId="2304F2B8" w14:textId="77777777" w:rsidTr="00D23795">
              <w:trPr>
                <w:trHeight w:val="25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44186A1"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Fecha de fabricación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0D6945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Inferior a 1 año certificados por fabricante </w:t>
                  </w:r>
                </w:p>
              </w:tc>
            </w:tr>
            <w:tr w:rsidR="00874EC9" w:rsidRPr="00874EC9" w14:paraId="2A847F1B" w14:textId="77777777" w:rsidTr="00D23795">
              <w:trPr>
                <w:trHeight w:val="31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0FE04A0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Personal Especializado para la Implementación del Proyecto y Certificaciones de Fábrica </w:t>
                  </w:r>
                </w:p>
              </w:tc>
            </w:tr>
            <w:tr w:rsidR="00874EC9" w:rsidRPr="00874EC9" w14:paraId="29CB93C8" w14:textId="77777777" w:rsidTr="00D23795">
              <w:trPr>
                <w:trHeight w:val="960"/>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80CE7C1"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Personal certificado para la instalación y mantenimiento de los equipos. </w:t>
                  </w:r>
                </w:p>
                <w:p w14:paraId="6223B2C0"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E8D4F3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p w14:paraId="5E248DD4"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Personal certificado por el fabricante de los equipos, para la instalación, soporte y mantenimiento de los equipos a implementar UPS.   </w:t>
                  </w:r>
                </w:p>
                <w:p w14:paraId="3B61D53C"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p w14:paraId="333E22C2"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Se deben aportar las respectivas certificaciones que acrediten la experiencia; los documentos que soporten el cumplimiento de los anteriores requisitos deberán ser allegados </w:t>
                  </w:r>
                </w:p>
                <w:p w14:paraId="71C83CA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tc>
            </w:tr>
            <w:tr w:rsidR="00874EC9" w:rsidRPr="00874EC9" w14:paraId="1D5758E6" w14:textId="77777777" w:rsidTr="00D23795">
              <w:trPr>
                <w:trHeight w:val="315"/>
              </w:trPr>
              <w:tc>
                <w:tcPr>
                  <w:tcW w:w="9345" w:type="dxa"/>
                  <w:gridSpan w:val="2"/>
                  <w:tcBorders>
                    <w:top w:val="single" w:sz="6" w:space="0" w:color="auto"/>
                    <w:left w:val="single" w:sz="6" w:space="0" w:color="auto"/>
                    <w:bottom w:val="single" w:sz="6" w:space="0" w:color="auto"/>
                    <w:right w:val="single" w:sz="6" w:space="0" w:color="auto"/>
                  </w:tcBorders>
                  <w:shd w:val="clear" w:color="auto" w:fill="D0CECE"/>
                  <w:vAlign w:val="center"/>
                  <w:hideMark/>
                </w:tcPr>
                <w:p w14:paraId="01F133A8"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Garantía y Contrato de Servicios </w:t>
                  </w:r>
                </w:p>
              </w:tc>
            </w:tr>
            <w:tr w:rsidR="00874EC9" w:rsidRPr="00874EC9" w14:paraId="66A9F206" w14:textId="77777777" w:rsidTr="00D23795">
              <w:trPr>
                <w:trHeight w:val="3815"/>
              </w:trPr>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AFA311F"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Garantía </w:t>
                  </w:r>
                </w:p>
              </w:tc>
              <w:tc>
                <w:tcPr>
                  <w:tcW w:w="65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B3B3A45"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por el termino de tres (3) años para las UPS y treinta y seis (36) meses para las baterías, para el efecto, la garantía de fabrica debe ser certificada directamente por el fabricante y el resto por el comitente vendedor hasta completar el tiempo requerido de garantía  </w:t>
                  </w:r>
                </w:p>
                <w:p w14:paraId="1A3731E6"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p w14:paraId="52820D4F"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Se debe certificar directamente por el fabricante o el comitente vendedor la inclusión de servicio de mantenimiento preventivo-correctivo por tres (3) años y debe ser prestado directamente por personal certificado de fábrica, para garantizar la garantía y el suministro de repuestos  </w:t>
                  </w:r>
                </w:p>
                <w:p w14:paraId="624577D9"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p w14:paraId="1E13AC1B"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Durante el periodo de la garantía se deben prestar nueve (9) mantenimientos preventivos más todos los correctivos que sean necesarios por personal certificado de fábrica. </w:t>
                  </w:r>
                </w:p>
                <w:p w14:paraId="73BE4D57" w14:textId="77777777" w:rsidR="00874EC9" w:rsidRPr="00874EC9" w:rsidRDefault="00874EC9" w:rsidP="00874EC9">
                  <w:pPr>
                    <w:textAlignment w:val="baseline"/>
                    <w:rPr>
                      <w:rFonts w:ascii="Segoe UI" w:eastAsia="Times New Roman" w:hAnsi="Segoe UI" w:cs="Segoe UI"/>
                      <w:sz w:val="18"/>
                      <w:szCs w:val="18"/>
                    </w:rPr>
                  </w:pPr>
                  <w:r w:rsidRPr="00874EC9">
                    <w:rPr>
                      <w:rFonts w:ascii="Arial" w:eastAsia="Times New Roman" w:hAnsi="Arial" w:cs="Arial"/>
                    </w:rPr>
                    <w:t> </w:t>
                  </w:r>
                </w:p>
              </w:tc>
            </w:tr>
            <w:tr w:rsidR="00D23795" w:rsidRPr="00874EC9" w14:paraId="391C2F02" w14:textId="77777777" w:rsidTr="00D23795">
              <w:trPr>
                <w:trHeight w:val="3815"/>
              </w:trPr>
              <w:tc>
                <w:tcPr>
                  <w:tcW w:w="934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14:paraId="5327A22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lastRenderedPageBreak/>
                    <w:t>Documentación Técnica y Cumplimiento de Especificaciones</w:t>
                  </w:r>
                  <w:r w:rsidRPr="00811B03">
                    <w:rPr>
                      <w:rFonts w:ascii="Arial" w:eastAsia="Times New Roman" w:hAnsi="Arial" w:cs="Arial"/>
                    </w:rPr>
                    <w:t> </w:t>
                  </w:r>
                </w:p>
                <w:p w14:paraId="3284258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29FAB5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deberá adjuntar a la propuesta los siguientes documentos, que respalden el cumplimiento de las Características Técnicas Mínimas detalladas en el anexo técnico: </w:t>
                  </w:r>
                </w:p>
                <w:p w14:paraId="127C1A0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DFEF241" w14:textId="77777777" w:rsidR="00811B03" w:rsidRPr="00811B03" w:rsidRDefault="00811B03" w:rsidP="00811B03">
                  <w:pPr>
                    <w:numPr>
                      <w:ilvl w:val="0"/>
                      <w:numId w:val="18"/>
                    </w:numPr>
                    <w:textAlignment w:val="baseline"/>
                    <w:rPr>
                      <w:rFonts w:ascii="Arial" w:eastAsia="Times New Roman" w:hAnsi="Arial" w:cs="Arial"/>
                    </w:rPr>
                  </w:pPr>
                  <w:r w:rsidRPr="00811B03">
                    <w:rPr>
                      <w:rFonts w:ascii="Arial" w:eastAsia="Times New Roman" w:hAnsi="Arial" w:cs="Arial"/>
                    </w:rPr>
                    <w:t>Catálogos actualizados del fabricante de los equipos ofrecidos. </w:t>
                  </w:r>
                </w:p>
                <w:p w14:paraId="78A0898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1C982D8" w14:textId="77777777" w:rsidR="00811B03" w:rsidRPr="00811B03" w:rsidRDefault="00811B03" w:rsidP="00811B03">
                  <w:pPr>
                    <w:numPr>
                      <w:ilvl w:val="0"/>
                      <w:numId w:val="19"/>
                    </w:numPr>
                    <w:textAlignment w:val="baseline"/>
                    <w:rPr>
                      <w:rFonts w:ascii="Arial" w:eastAsia="Times New Roman" w:hAnsi="Arial" w:cs="Arial"/>
                    </w:rPr>
                  </w:pPr>
                  <w:r w:rsidRPr="00811B03">
                    <w:rPr>
                      <w:rFonts w:ascii="Arial" w:eastAsia="Times New Roman" w:hAnsi="Arial" w:cs="Arial"/>
                    </w:rPr>
                    <w:t>Guía de especificaciones técnicas que incluya: </w:t>
                  </w:r>
                </w:p>
                <w:p w14:paraId="6AAD814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D45F882" w14:textId="77777777" w:rsidR="00811B03" w:rsidRPr="00811B03" w:rsidRDefault="00811B03" w:rsidP="00811B03">
                  <w:pPr>
                    <w:numPr>
                      <w:ilvl w:val="0"/>
                      <w:numId w:val="20"/>
                    </w:numPr>
                    <w:textAlignment w:val="baseline"/>
                    <w:rPr>
                      <w:rFonts w:ascii="Arial" w:eastAsia="Times New Roman" w:hAnsi="Arial" w:cs="Arial"/>
                    </w:rPr>
                  </w:pPr>
                  <w:r w:rsidRPr="00811B03">
                    <w:rPr>
                      <w:rFonts w:ascii="Arial" w:eastAsia="Times New Roman" w:hAnsi="Arial" w:cs="Arial"/>
                    </w:rPr>
                    <w:t>Descripción detallada de las capacidades y funcionalidades de las UPS. </w:t>
                  </w:r>
                </w:p>
                <w:p w14:paraId="205B5A09" w14:textId="77777777" w:rsidR="00811B03" w:rsidRPr="00811B03" w:rsidRDefault="00811B03" w:rsidP="00811B03">
                  <w:pPr>
                    <w:numPr>
                      <w:ilvl w:val="0"/>
                      <w:numId w:val="21"/>
                    </w:numPr>
                    <w:textAlignment w:val="baseline"/>
                    <w:rPr>
                      <w:rFonts w:ascii="Arial" w:eastAsia="Times New Roman" w:hAnsi="Arial" w:cs="Arial"/>
                    </w:rPr>
                  </w:pPr>
                  <w:r w:rsidRPr="00811B03">
                    <w:rPr>
                      <w:rFonts w:ascii="Arial" w:eastAsia="Times New Roman" w:hAnsi="Arial" w:cs="Arial"/>
                    </w:rPr>
                    <w:t>Certificaciones y cumplimiento de normativas aplicables. </w:t>
                  </w:r>
                </w:p>
                <w:p w14:paraId="6B99D7B2" w14:textId="77777777" w:rsidR="00811B03" w:rsidRPr="00811B03" w:rsidRDefault="00811B03" w:rsidP="00811B03">
                  <w:pPr>
                    <w:numPr>
                      <w:ilvl w:val="0"/>
                      <w:numId w:val="22"/>
                    </w:numPr>
                    <w:textAlignment w:val="baseline"/>
                    <w:rPr>
                      <w:rFonts w:ascii="Arial" w:eastAsia="Times New Roman" w:hAnsi="Arial" w:cs="Arial"/>
                    </w:rPr>
                  </w:pPr>
                  <w:r w:rsidRPr="00811B03">
                    <w:rPr>
                      <w:rFonts w:ascii="Arial" w:eastAsia="Times New Roman" w:hAnsi="Arial" w:cs="Arial"/>
                    </w:rPr>
                    <w:t>Manuales de instalación, operación y mantenimiento. </w:t>
                  </w:r>
                </w:p>
                <w:p w14:paraId="07F4ABF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077118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Descripción de las Especificaciones Técnicas para Instalación, Configuración y Puesta en Marcha</w:t>
                  </w:r>
                  <w:r w:rsidRPr="00811B03">
                    <w:rPr>
                      <w:rFonts w:ascii="Arial" w:eastAsia="Times New Roman" w:hAnsi="Arial" w:cs="Arial"/>
                    </w:rPr>
                    <w:t> </w:t>
                  </w:r>
                </w:p>
                <w:p w14:paraId="02E760B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 proporcionar una descripción detallada de las especificaciones técnicas requeridas para: </w:t>
                  </w:r>
                </w:p>
                <w:p w14:paraId="0176716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7E927E1" w14:textId="77777777" w:rsidR="00811B03" w:rsidRPr="00811B03" w:rsidRDefault="00811B03" w:rsidP="00811B03">
                  <w:pPr>
                    <w:numPr>
                      <w:ilvl w:val="0"/>
                      <w:numId w:val="23"/>
                    </w:numPr>
                    <w:textAlignment w:val="baseline"/>
                    <w:rPr>
                      <w:rFonts w:ascii="Arial" w:eastAsia="Times New Roman" w:hAnsi="Arial" w:cs="Arial"/>
                    </w:rPr>
                  </w:pPr>
                  <w:r w:rsidRPr="00811B03">
                    <w:rPr>
                      <w:rFonts w:ascii="Arial" w:eastAsia="Times New Roman" w:hAnsi="Arial" w:cs="Arial"/>
                      <w:b/>
                      <w:bCs/>
                    </w:rPr>
                    <w:t>Configuración</w:t>
                  </w:r>
                  <w:r w:rsidRPr="00811B03">
                    <w:rPr>
                      <w:rFonts w:ascii="Arial" w:eastAsia="Times New Roman" w:hAnsi="Arial" w:cs="Arial"/>
                    </w:rPr>
                    <w:t>: Parámetros de operación, ajustes de voltaje, frecuencia y tiempos de transferencia. </w:t>
                  </w:r>
                </w:p>
                <w:p w14:paraId="06ABBAB4" w14:textId="77777777" w:rsidR="00811B03" w:rsidRPr="00811B03" w:rsidRDefault="00811B03" w:rsidP="00811B03">
                  <w:pPr>
                    <w:numPr>
                      <w:ilvl w:val="0"/>
                      <w:numId w:val="24"/>
                    </w:numPr>
                    <w:textAlignment w:val="baseline"/>
                    <w:rPr>
                      <w:rFonts w:ascii="Arial" w:eastAsia="Times New Roman" w:hAnsi="Arial" w:cs="Arial"/>
                    </w:rPr>
                  </w:pPr>
                  <w:r w:rsidRPr="00811B03">
                    <w:rPr>
                      <w:rFonts w:ascii="Arial" w:eastAsia="Times New Roman" w:hAnsi="Arial" w:cs="Arial"/>
                      <w:b/>
                      <w:bCs/>
                    </w:rPr>
                    <w:t>Puesta en Marcha</w:t>
                  </w:r>
                  <w:r w:rsidRPr="00811B03">
                    <w:rPr>
                      <w:rFonts w:ascii="Arial" w:eastAsia="Times New Roman" w:hAnsi="Arial" w:cs="Arial"/>
                    </w:rPr>
                    <w:t>: Procedimientos para verificar el correcto funcionamiento de las UPS, pruebas de carga y verificación de la integración con los sistemas existentes. </w:t>
                  </w:r>
                </w:p>
                <w:p w14:paraId="0526353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5D3CD0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Garantía de Elementos y Materiales para la Instalación.</w:t>
                  </w:r>
                  <w:r w:rsidRPr="00811B03">
                    <w:rPr>
                      <w:rFonts w:ascii="Arial" w:eastAsia="Times New Roman" w:hAnsi="Arial" w:cs="Arial"/>
                    </w:rPr>
                    <w:t> </w:t>
                  </w:r>
                </w:p>
                <w:p w14:paraId="496C734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08F7BC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 garantizar que todos los elementos, materiales, componentes y</w:t>
                  </w:r>
                  <w:r w:rsidRPr="00811B03">
                    <w:rPr>
                      <w:rFonts w:ascii="Arial" w:eastAsia="Times New Roman" w:hAnsi="Arial" w:cs="Arial"/>
                      <w:b/>
                      <w:bCs/>
                    </w:rPr>
                    <w:t xml:space="preserve"> </w:t>
                  </w:r>
                  <w:r w:rsidRPr="00811B03">
                    <w:rPr>
                      <w:rFonts w:ascii="Arial" w:eastAsia="Times New Roman" w:hAnsi="Arial" w:cs="Arial"/>
                    </w:rPr>
                    <w:t>transporte necesarios para la instalación del sistema estén incluidos en su propuesta, sin generar costos adicionales para la entidad. Esto incluye: </w:t>
                  </w:r>
                </w:p>
                <w:p w14:paraId="7B8C6D5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54B7999" w14:textId="77777777" w:rsidR="00811B03" w:rsidRPr="00811B03" w:rsidRDefault="00811B03" w:rsidP="00811B03">
                  <w:pPr>
                    <w:numPr>
                      <w:ilvl w:val="0"/>
                      <w:numId w:val="25"/>
                    </w:numPr>
                    <w:textAlignment w:val="baseline"/>
                    <w:rPr>
                      <w:rFonts w:ascii="Arial" w:eastAsia="Times New Roman" w:hAnsi="Arial" w:cs="Arial"/>
                    </w:rPr>
                  </w:pPr>
                  <w:r w:rsidRPr="00811B03">
                    <w:rPr>
                      <w:rFonts w:ascii="Arial" w:eastAsia="Times New Roman" w:hAnsi="Arial" w:cs="Arial"/>
                    </w:rPr>
                    <w:t>Cables y conectores de alta calidad. </w:t>
                  </w:r>
                </w:p>
                <w:p w14:paraId="4B84B813" w14:textId="77777777" w:rsidR="00811B03" w:rsidRPr="00811B03" w:rsidRDefault="00811B03" w:rsidP="00811B03">
                  <w:pPr>
                    <w:numPr>
                      <w:ilvl w:val="0"/>
                      <w:numId w:val="26"/>
                    </w:numPr>
                    <w:textAlignment w:val="baseline"/>
                    <w:rPr>
                      <w:rFonts w:ascii="Arial" w:eastAsia="Times New Roman" w:hAnsi="Arial" w:cs="Arial"/>
                    </w:rPr>
                  </w:pPr>
                  <w:r w:rsidRPr="00811B03">
                    <w:rPr>
                      <w:rFonts w:ascii="Arial" w:eastAsia="Times New Roman" w:hAnsi="Arial" w:cs="Arial"/>
                    </w:rPr>
                    <w:t>Herramientas especializadas para la instalación. </w:t>
                  </w:r>
                </w:p>
                <w:p w14:paraId="3D969468" w14:textId="77777777" w:rsidR="00811B03" w:rsidRPr="00811B03" w:rsidRDefault="00811B03" w:rsidP="00811B03">
                  <w:pPr>
                    <w:numPr>
                      <w:ilvl w:val="0"/>
                      <w:numId w:val="27"/>
                    </w:numPr>
                    <w:textAlignment w:val="baseline"/>
                    <w:rPr>
                      <w:rFonts w:ascii="Arial" w:eastAsia="Times New Roman" w:hAnsi="Arial" w:cs="Arial"/>
                    </w:rPr>
                  </w:pPr>
                  <w:r w:rsidRPr="00811B03">
                    <w:rPr>
                      <w:rFonts w:ascii="Arial" w:eastAsia="Times New Roman" w:hAnsi="Arial" w:cs="Arial"/>
                    </w:rPr>
                    <w:t>Soportes y estructuras de montaje, si son requeridos. </w:t>
                  </w:r>
                </w:p>
                <w:p w14:paraId="54C83C03" w14:textId="77777777" w:rsidR="00811B03" w:rsidRPr="00811B03" w:rsidRDefault="00811B03" w:rsidP="00811B03">
                  <w:pPr>
                    <w:numPr>
                      <w:ilvl w:val="0"/>
                      <w:numId w:val="28"/>
                    </w:numPr>
                    <w:textAlignment w:val="baseline"/>
                    <w:rPr>
                      <w:rFonts w:ascii="Arial" w:eastAsia="Times New Roman" w:hAnsi="Arial" w:cs="Arial"/>
                    </w:rPr>
                  </w:pPr>
                  <w:r w:rsidRPr="00811B03">
                    <w:rPr>
                      <w:rFonts w:ascii="Arial" w:eastAsia="Times New Roman" w:hAnsi="Arial" w:cs="Arial"/>
                    </w:rPr>
                    <w:t>Equipos de prueba y medición para verificar el correcto funcionamiento. </w:t>
                  </w:r>
                </w:p>
                <w:p w14:paraId="20B31DF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290CB7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Desinstalación de Equipos Existentes e Instalación de Nuevas UPS</w:t>
                  </w:r>
                  <w:r w:rsidRPr="00811B03">
                    <w:rPr>
                      <w:rFonts w:ascii="Arial" w:eastAsia="Times New Roman" w:hAnsi="Arial" w:cs="Arial"/>
                    </w:rPr>
                    <w:t> </w:t>
                  </w:r>
                </w:p>
                <w:p w14:paraId="57DA8C6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649A5D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será responsable de: </w:t>
                  </w:r>
                </w:p>
                <w:p w14:paraId="026BC8B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C005438" w14:textId="77777777" w:rsidR="00811B03" w:rsidRPr="00811B03" w:rsidRDefault="00811B03" w:rsidP="00811B03">
                  <w:pPr>
                    <w:numPr>
                      <w:ilvl w:val="0"/>
                      <w:numId w:val="29"/>
                    </w:numPr>
                    <w:textAlignment w:val="baseline"/>
                    <w:rPr>
                      <w:rFonts w:ascii="Arial" w:eastAsia="Times New Roman" w:hAnsi="Arial" w:cs="Arial"/>
                    </w:rPr>
                  </w:pPr>
                  <w:r w:rsidRPr="00811B03">
                    <w:rPr>
                      <w:rFonts w:ascii="Arial" w:eastAsia="Times New Roman" w:hAnsi="Arial" w:cs="Arial"/>
                    </w:rPr>
                    <w:t>Desinstalar los equipos a reemplazar, asegurando que este proceso se realice de manera segura y sin afectar la operación de otros sistemas. </w:t>
                  </w:r>
                </w:p>
                <w:p w14:paraId="33ABE195" w14:textId="77777777" w:rsidR="00811B03" w:rsidRPr="00811B03" w:rsidRDefault="00811B03" w:rsidP="00811B03">
                  <w:pPr>
                    <w:numPr>
                      <w:ilvl w:val="0"/>
                      <w:numId w:val="30"/>
                    </w:numPr>
                    <w:textAlignment w:val="baseline"/>
                    <w:rPr>
                      <w:rFonts w:ascii="Arial" w:eastAsia="Times New Roman" w:hAnsi="Arial" w:cs="Arial"/>
                    </w:rPr>
                  </w:pPr>
                  <w:r w:rsidRPr="00811B03">
                    <w:rPr>
                      <w:rFonts w:ascii="Arial" w:eastAsia="Times New Roman" w:hAnsi="Arial" w:cs="Arial"/>
                    </w:rPr>
                    <w:t xml:space="preserve">Realizar el retiro, traslado y reubicación de las UPS a reemplazar, junto con todos sus componentes (baterías y demás elementos de la solución), hacia los lugares </w:t>
                  </w:r>
                  <w:r w:rsidRPr="00811B03">
                    <w:rPr>
                      <w:rFonts w:ascii="Arial" w:eastAsia="Times New Roman" w:hAnsi="Arial" w:cs="Arial"/>
                    </w:rPr>
                    <w:lastRenderedPageBreak/>
                    <w:t>designados por la entidad sin costo adicional Instalar las nuevas UPS utilizando las mismas acometidas eléctricas de entrada y salida con los tableros existentes, garantizando la compatibilidad y minimizando modificaciones adicionales. </w:t>
                  </w:r>
                </w:p>
                <w:p w14:paraId="63F9D7A2" w14:textId="77777777" w:rsidR="00811B03" w:rsidRPr="00811B03" w:rsidRDefault="00811B03" w:rsidP="00811B03">
                  <w:pPr>
                    <w:numPr>
                      <w:ilvl w:val="0"/>
                      <w:numId w:val="31"/>
                    </w:numPr>
                    <w:textAlignment w:val="baseline"/>
                    <w:rPr>
                      <w:rFonts w:ascii="Arial" w:eastAsia="Times New Roman" w:hAnsi="Arial" w:cs="Arial"/>
                    </w:rPr>
                  </w:pPr>
                  <w:r w:rsidRPr="00811B03">
                    <w:rPr>
                      <w:rFonts w:ascii="Arial" w:eastAsia="Times New Roman" w:hAnsi="Arial" w:cs="Arial"/>
                    </w:rPr>
                    <w:t>Verificar y ajustar las conexiones eléctricas para asegurar que cumplan con los estándares técnicos y de seguridad. </w:t>
                  </w:r>
                </w:p>
                <w:p w14:paraId="02D25F2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B9869C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Arranque (</w:t>
                  </w:r>
                  <w:proofErr w:type="spellStart"/>
                  <w:r w:rsidRPr="00811B03">
                    <w:rPr>
                      <w:rFonts w:ascii="Arial" w:eastAsia="Times New Roman" w:hAnsi="Arial" w:cs="Arial"/>
                      <w:b/>
                      <w:bCs/>
                    </w:rPr>
                    <w:t>Start</w:t>
                  </w:r>
                  <w:proofErr w:type="spellEnd"/>
                  <w:r w:rsidRPr="00811B03">
                    <w:rPr>
                      <w:rFonts w:ascii="Arial" w:eastAsia="Times New Roman" w:hAnsi="Arial" w:cs="Arial"/>
                      <w:b/>
                      <w:bCs/>
                    </w:rPr>
                    <w:t>-Up) y Garantía de los Equipos</w:t>
                  </w:r>
                  <w:r w:rsidRPr="00811B03">
                    <w:rPr>
                      <w:rFonts w:ascii="Arial" w:eastAsia="Times New Roman" w:hAnsi="Arial" w:cs="Arial"/>
                    </w:rPr>
                    <w:t> </w:t>
                  </w:r>
                </w:p>
                <w:p w14:paraId="011FBE2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9CDF4F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garantizará que el arranque (</w:t>
                  </w:r>
                  <w:proofErr w:type="spellStart"/>
                  <w:proofErr w:type="gramStart"/>
                  <w:r w:rsidRPr="00811B03">
                    <w:rPr>
                      <w:rFonts w:ascii="Arial" w:eastAsia="Times New Roman" w:hAnsi="Arial" w:cs="Arial"/>
                    </w:rPr>
                    <w:t>start</w:t>
                  </w:r>
                  <w:proofErr w:type="spellEnd"/>
                  <w:r w:rsidRPr="00811B03">
                    <w:rPr>
                      <w:rFonts w:ascii="Arial" w:eastAsia="Times New Roman" w:hAnsi="Arial" w:cs="Arial"/>
                    </w:rPr>
                    <w:t>-up</w:t>
                  </w:r>
                  <w:proofErr w:type="gramEnd"/>
                  <w:r w:rsidRPr="00811B03">
                    <w:rPr>
                      <w:rFonts w:ascii="Arial" w:eastAsia="Times New Roman" w:hAnsi="Arial" w:cs="Arial"/>
                    </w:rPr>
                    <w:t>) de las nuevas UPS sea realizado directamente por personal certificado por el fabricante, con el fin de: </w:t>
                  </w:r>
                </w:p>
                <w:p w14:paraId="2D3BA70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483DA83" w14:textId="77777777" w:rsidR="00811B03" w:rsidRPr="00811B03" w:rsidRDefault="00811B03" w:rsidP="00811B03">
                  <w:pPr>
                    <w:numPr>
                      <w:ilvl w:val="0"/>
                      <w:numId w:val="32"/>
                    </w:numPr>
                    <w:textAlignment w:val="baseline"/>
                    <w:rPr>
                      <w:rFonts w:ascii="Arial" w:eastAsia="Times New Roman" w:hAnsi="Arial" w:cs="Arial"/>
                    </w:rPr>
                  </w:pPr>
                  <w:proofErr w:type="gramStart"/>
                  <w:r w:rsidRPr="00811B03">
                    <w:rPr>
                      <w:rFonts w:ascii="Arial" w:eastAsia="Times New Roman" w:hAnsi="Arial" w:cs="Arial"/>
                    </w:rPr>
                    <w:t>Asegurar</w:t>
                  </w:r>
                  <w:proofErr w:type="gramEnd"/>
                  <w:r w:rsidRPr="00811B03">
                    <w:rPr>
                      <w:rFonts w:ascii="Arial" w:eastAsia="Times New Roman" w:hAnsi="Arial" w:cs="Arial"/>
                    </w:rPr>
                    <w:t xml:space="preserve"> que los equipos operen bajo los parámetros técnicos establecidos. </w:t>
                  </w:r>
                </w:p>
                <w:p w14:paraId="3162B00D" w14:textId="77777777" w:rsidR="00811B03" w:rsidRPr="00811B03" w:rsidRDefault="00811B03" w:rsidP="00811B03">
                  <w:pPr>
                    <w:numPr>
                      <w:ilvl w:val="0"/>
                      <w:numId w:val="33"/>
                    </w:numPr>
                    <w:textAlignment w:val="baseline"/>
                    <w:rPr>
                      <w:rFonts w:ascii="Arial" w:eastAsia="Times New Roman" w:hAnsi="Arial" w:cs="Arial"/>
                    </w:rPr>
                  </w:pPr>
                  <w:r w:rsidRPr="00811B03">
                    <w:rPr>
                      <w:rFonts w:ascii="Arial" w:eastAsia="Times New Roman" w:hAnsi="Arial" w:cs="Arial"/>
                    </w:rPr>
                    <w:t xml:space="preserve">Validar la garantía de los equipos, la cual solo será efectiva si </w:t>
                  </w:r>
                  <w:proofErr w:type="gramStart"/>
                  <w:r w:rsidRPr="00811B03">
                    <w:rPr>
                      <w:rFonts w:ascii="Arial" w:eastAsia="Times New Roman" w:hAnsi="Arial" w:cs="Arial"/>
                    </w:rPr>
                    <w:t xml:space="preserve">el </w:t>
                  </w:r>
                  <w:proofErr w:type="spellStart"/>
                  <w:r w:rsidRPr="00811B03">
                    <w:rPr>
                      <w:rFonts w:ascii="Arial" w:eastAsia="Times New Roman" w:hAnsi="Arial" w:cs="Arial"/>
                    </w:rPr>
                    <w:t>start</w:t>
                  </w:r>
                  <w:proofErr w:type="spellEnd"/>
                  <w:r w:rsidRPr="00811B03">
                    <w:rPr>
                      <w:rFonts w:ascii="Arial" w:eastAsia="Times New Roman" w:hAnsi="Arial" w:cs="Arial"/>
                    </w:rPr>
                    <w:t>-up</w:t>
                  </w:r>
                  <w:proofErr w:type="gramEnd"/>
                  <w:r w:rsidRPr="00811B03">
                    <w:rPr>
                      <w:rFonts w:ascii="Arial" w:eastAsia="Times New Roman" w:hAnsi="Arial" w:cs="Arial"/>
                    </w:rPr>
                    <w:t xml:space="preserve"> es realizado por personal autorizado por el fabricante. </w:t>
                  </w:r>
                </w:p>
                <w:p w14:paraId="3208C21C" w14:textId="77777777" w:rsidR="00811B03" w:rsidRPr="00811B03" w:rsidRDefault="00811B03" w:rsidP="00811B03">
                  <w:pPr>
                    <w:numPr>
                      <w:ilvl w:val="0"/>
                      <w:numId w:val="34"/>
                    </w:numPr>
                    <w:textAlignment w:val="baseline"/>
                    <w:rPr>
                      <w:rFonts w:ascii="Arial" w:eastAsia="Times New Roman" w:hAnsi="Arial" w:cs="Arial"/>
                    </w:rPr>
                  </w:pPr>
                  <w:r w:rsidRPr="00811B03">
                    <w:rPr>
                      <w:rFonts w:ascii="Arial" w:eastAsia="Times New Roman" w:hAnsi="Arial" w:cs="Arial"/>
                    </w:rPr>
                    <w:t>Realizar pruebas de funcionamiento y carga para verificar el desempeño de las UPS. </w:t>
                  </w:r>
                </w:p>
                <w:p w14:paraId="150B686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1B185D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Diagnóstico Técnico de los Equipos a Reemplazar</w:t>
                  </w:r>
                  <w:r w:rsidRPr="00811B03">
                    <w:rPr>
                      <w:rFonts w:ascii="Arial" w:eastAsia="Times New Roman" w:hAnsi="Arial" w:cs="Arial"/>
                    </w:rPr>
                    <w:t> </w:t>
                  </w:r>
                </w:p>
                <w:p w14:paraId="4268996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deberá entregar a la entidad un diagnóstico técnico detallado de los equipos a reemplazar, el cual debe incluir: </w:t>
                  </w:r>
                </w:p>
                <w:p w14:paraId="41D271B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1615D23" w14:textId="77777777" w:rsidR="00811B03" w:rsidRPr="00811B03" w:rsidRDefault="00811B03" w:rsidP="00811B03">
                  <w:pPr>
                    <w:numPr>
                      <w:ilvl w:val="0"/>
                      <w:numId w:val="35"/>
                    </w:numPr>
                    <w:textAlignment w:val="baseline"/>
                    <w:rPr>
                      <w:rFonts w:ascii="Arial" w:eastAsia="Times New Roman" w:hAnsi="Arial" w:cs="Arial"/>
                    </w:rPr>
                  </w:pPr>
                  <w:r w:rsidRPr="00811B03">
                    <w:rPr>
                      <w:rFonts w:ascii="Arial" w:eastAsia="Times New Roman" w:hAnsi="Arial" w:cs="Arial"/>
                    </w:rPr>
                    <w:t>Estado actual de los equipos (condición física, desempeño, fallos recurrentes). </w:t>
                  </w:r>
                </w:p>
                <w:p w14:paraId="4F3ED185" w14:textId="77777777" w:rsidR="00811B03" w:rsidRPr="00811B03" w:rsidRDefault="00811B03" w:rsidP="00811B03">
                  <w:pPr>
                    <w:numPr>
                      <w:ilvl w:val="0"/>
                      <w:numId w:val="36"/>
                    </w:numPr>
                    <w:textAlignment w:val="baseline"/>
                    <w:rPr>
                      <w:rFonts w:ascii="Arial" w:eastAsia="Times New Roman" w:hAnsi="Arial" w:cs="Arial"/>
                    </w:rPr>
                  </w:pPr>
                  <w:r w:rsidRPr="00811B03">
                    <w:rPr>
                      <w:rFonts w:ascii="Arial" w:eastAsia="Times New Roman" w:hAnsi="Arial" w:cs="Arial"/>
                    </w:rPr>
                    <w:t>Recomendaciones para el desecho o reciclaje de los equipos retirados. </w:t>
                  </w:r>
                </w:p>
                <w:p w14:paraId="37F8B1E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ACEF6C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Uso de Elementos de Seguridad</w:t>
                  </w:r>
                  <w:r w:rsidRPr="00811B03">
                    <w:rPr>
                      <w:rFonts w:ascii="Arial" w:eastAsia="Times New Roman" w:hAnsi="Arial" w:cs="Arial"/>
                    </w:rPr>
                    <w:t> </w:t>
                  </w:r>
                </w:p>
                <w:p w14:paraId="50DD87F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DB68CA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 garantizar que durante la instalación e implementación de las nuevas UPS se utilicen todos los elementos de seguridad necesarios, tales como: </w:t>
                  </w:r>
                </w:p>
                <w:p w14:paraId="3F3F1F7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3A7CE0E" w14:textId="77777777" w:rsidR="00811B03" w:rsidRPr="00811B03" w:rsidRDefault="00811B03" w:rsidP="00811B03">
                  <w:pPr>
                    <w:numPr>
                      <w:ilvl w:val="0"/>
                      <w:numId w:val="37"/>
                    </w:numPr>
                    <w:textAlignment w:val="baseline"/>
                    <w:rPr>
                      <w:rFonts w:ascii="Arial" w:eastAsia="Times New Roman" w:hAnsi="Arial" w:cs="Arial"/>
                    </w:rPr>
                  </w:pPr>
                  <w:r w:rsidRPr="00811B03">
                    <w:rPr>
                      <w:rFonts w:ascii="Arial" w:eastAsia="Times New Roman" w:hAnsi="Arial" w:cs="Arial"/>
                    </w:rPr>
                    <w:t>Equipos de protección personal (EPP): Cascos, guantes, gafas, arneses, etc. </w:t>
                  </w:r>
                </w:p>
                <w:p w14:paraId="0798F284" w14:textId="77777777" w:rsidR="00811B03" w:rsidRPr="00811B03" w:rsidRDefault="00811B03" w:rsidP="00811B03">
                  <w:pPr>
                    <w:numPr>
                      <w:ilvl w:val="0"/>
                      <w:numId w:val="38"/>
                    </w:numPr>
                    <w:textAlignment w:val="baseline"/>
                    <w:rPr>
                      <w:rFonts w:ascii="Arial" w:eastAsia="Times New Roman" w:hAnsi="Arial" w:cs="Arial"/>
                    </w:rPr>
                  </w:pPr>
                  <w:r w:rsidRPr="00811B03">
                    <w:rPr>
                      <w:rFonts w:ascii="Arial" w:eastAsia="Times New Roman" w:hAnsi="Arial" w:cs="Arial"/>
                    </w:rPr>
                    <w:t>Señalización y delimitación de áreas de trabajo. </w:t>
                  </w:r>
                </w:p>
                <w:p w14:paraId="119C5626" w14:textId="77777777" w:rsidR="00811B03" w:rsidRPr="00811B03" w:rsidRDefault="00811B03" w:rsidP="00811B03">
                  <w:pPr>
                    <w:numPr>
                      <w:ilvl w:val="0"/>
                      <w:numId w:val="39"/>
                    </w:numPr>
                    <w:textAlignment w:val="baseline"/>
                    <w:rPr>
                      <w:rFonts w:ascii="Arial" w:eastAsia="Times New Roman" w:hAnsi="Arial" w:cs="Arial"/>
                    </w:rPr>
                  </w:pPr>
                  <w:r w:rsidRPr="00811B03">
                    <w:rPr>
                      <w:rFonts w:ascii="Arial" w:eastAsia="Times New Roman" w:hAnsi="Arial" w:cs="Arial"/>
                    </w:rPr>
                    <w:t>Protocolos de seguridad eléctrica para evitar riesgos de electrocución o cortocircuitos. </w:t>
                  </w:r>
                </w:p>
                <w:p w14:paraId="35A19904" w14:textId="77777777" w:rsidR="00811B03" w:rsidRPr="00811B03" w:rsidRDefault="00811B03" w:rsidP="00811B03">
                  <w:pPr>
                    <w:numPr>
                      <w:ilvl w:val="0"/>
                      <w:numId w:val="40"/>
                    </w:numPr>
                    <w:textAlignment w:val="baseline"/>
                    <w:rPr>
                      <w:rFonts w:ascii="Arial" w:eastAsia="Times New Roman" w:hAnsi="Arial" w:cs="Arial"/>
                    </w:rPr>
                  </w:pPr>
                  <w:r w:rsidRPr="00811B03">
                    <w:rPr>
                      <w:rFonts w:ascii="Arial" w:eastAsia="Times New Roman" w:hAnsi="Arial" w:cs="Arial"/>
                    </w:rPr>
                    <w:t>Supervisión constante de las actividades para garantizar el cumplimiento de las normas de seguridad. </w:t>
                  </w:r>
                </w:p>
                <w:p w14:paraId="1378048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E533D6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Entrega de Informe Final</w:t>
                  </w:r>
                  <w:r w:rsidRPr="00811B03">
                    <w:rPr>
                      <w:rFonts w:ascii="Arial" w:eastAsia="Times New Roman" w:hAnsi="Arial" w:cs="Arial"/>
                    </w:rPr>
                    <w:t> </w:t>
                  </w:r>
                </w:p>
                <w:p w14:paraId="5A66C03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2E9530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Al finalizar la instalación e implementación de las nuevas UPS, el Comitente Vendedor deberá entregar un informe final que incluya: </w:t>
                  </w:r>
                </w:p>
                <w:p w14:paraId="3C22105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1DA0F03" w14:textId="77777777" w:rsidR="00811B03" w:rsidRPr="00811B03" w:rsidRDefault="00811B03" w:rsidP="00811B03">
                  <w:pPr>
                    <w:numPr>
                      <w:ilvl w:val="0"/>
                      <w:numId w:val="41"/>
                    </w:numPr>
                    <w:textAlignment w:val="baseline"/>
                    <w:rPr>
                      <w:rFonts w:ascii="Arial" w:eastAsia="Times New Roman" w:hAnsi="Arial" w:cs="Arial"/>
                    </w:rPr>
                  </w:pPr>
                  <w:r w:rsidRPr="00811B03">
                    <w:rPr>
                      <w:rFonts w:ascii="Arial" w:eastAsia="Times New Roman" w:hAnsi="Arial" w:cs="Arial"/>
                    </w:rPr>
                    <w:t>Diagramas actualizados de la instalación, con detalles de las conexiones eléctricas y la integración con los tableros existentes. </w:t>
                  </w:r>
                </w:p>
                <w:p w14:paraId="257E900D" w14:textId="77777777" w:rsidR="00811B03" w:rsidRPr="00811B03" w:rsidRDefault="00811B03" w:rsidP="00811B03">
                  <w:pPr>
                    <w:numPr>
                      <w:ilvl w:val="0"/>
                      <w:numId w:val="42"/>
                    </w:numPr>
                    <w:textAlignment w:val="baseline"/>
                    <w:rPr>
                      <w:rFonts w:ascii="Arial" w:eastAsia="Times New Roman" w:hAnsi="Arial" w:cs="Arial"/>
                    </w:rPr>
                  </w:pPr>
                  <w:r w:rsidRPr="00811B03">
                    <w:rPr>
                      <w:rFonts w:ascii="Arial" w:eastAsia="Times New Roman" w:hAnsi="Arial" w:cs="Arial"/>
                    </w:rPr>
                    <w:t>Resultados de las pruebas realizadas durante la puesta en marcha. </w:t>
                  </w:r>
                </w:p>
                <w:p w14:paraId="036911C7" w14:textId="77777777" w:rsidR="00811B03" w:rsidRPr="00811B03" w:rsidRDefault="00811B03" w:rsidP="00811B03">
                  <w:pPr>
                    <w:numPr>
                      <w:ilvl w:val="0"/>
                      <w:numId w:val="43"/>
                    </w:numPr>
                    <w:textAlignment w:val="baseline"/>
                    <w:rPr>
                      <w:rFonts w:ascii="Arial" w:eastAsia="Times New Roman" w:hAnsi="Arial" w:cs="Arial"/>
                    </w:rPr>
                  </w:pPr>
                  <w:r w:rsidRPr="00811B03">
                    <w:rPr>
                      <w:rFonts w:ascii="Arial" w:eastAsia="Times New Roman" w:hAnsi="Arial" w:cs="Arial"/>
                    </w:rPr>
                    <w:lastRenderedPageBreak/>
                    <w:t>Recomendaciones de operación y mantenimiento para garantizar la vida útil y el óptimo desempeño de los equipos. </w:t>
                  </w:r>
                </w:p>
                <w:p w14:paraId="70DBBB9C" w14:textId="77777777" w:rsidR="00811B03" w:rsidRPr="00811B03" w:rsidRDefault="00811B03" w:rsidP="00811B03">
                  <w:pPr>
                    <w:numPr>
                      <w:ilvl w:val="0"/>
                      <w:numId w:val="44"/>
                    </w:numPr>
                    <w:textAlignment w:val="baseline"/>
                    <w:rPr>
                      <w:rFonts w:ascii="Arial" w:eastAsia="Times New Roman" w:hAnsi="Arial" w:cs="Arial"/>
                    </w:rPr>
                  </w:pPr>
                  <w:r w:rsidRPr="00811B03">
                    <w:rPr>
                      <w:rFonts w:ascii="Arial" w:eastAsia="Times New Roman" w:hAnsi="Arial" w:cs="Arial"/>
                    </w:rPr>
                    <w:t>Certificados de garantía y documentación técnica completa de los equipos instalados. </w:t>
                  </w:r>
                </w:p>
                <w:p w14:paraId="38B931F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3BF29A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CONDICIONES TÉCNICAS ADICIONALES</w:t>
                  </w:r>
                  <w:r w:rsidRPr="00811B03">
                    <w:rPr>
                      <w:rFonts w:ascii="Arial" w:eastAsia="Times New Roman" w:hAnsi="Arial" w:cs="Arial"/>
                    </w:rPr>
                    <w:t> </w:t>
                  </w:r>
                </w:p>
                <w:p w14:paraId="47AD996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9E1CA1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Transferencia de conocimiento</w:t>
                  </w:r>
                  <w:r w:rsidRPr="00811B03">
                    <w:rPr>
                      <w:rFonts w:ascii="Arial" w:eastAsia="Times New Roman" w:hAnsi="Arial" w:cs="Arial"/>
                    </w:rPr>
                    <w:t> </w:t>
                  </w:r>
                </w:p>
                <w:p w14:paraId="1611F85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A711FB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Se debe realizar transferencia de conocimiento para la operación, gestión y administración de la solución ofertada para las personas que designe la Secretaría. </w:t>
                  </w:r>
                </w:p>
                <w:p w14:paraId="70DA577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35B567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DESCRIPCIÓN DE LAS ESPECIFICACIONES TÉCNICAS PARA LOS MANTENIMIENTOS DE LAS UPS</w:t>
                  </w:r>
                  <w:r w:rsidRPr="00811B03">
                    <w:rPr>
                      <w:rFonts w:ascii="Arial" w:eastAsia="Times New Roman" w:hAnsi="Arial" w:cs="Arial"/>
                    </w:rPr>
                    <w:t> </w:t>
                  </w:r>
                </w:p>
                <w:p w14:paraId="6210D70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B16833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Mantenimiento Preventivo de las UPS</w:t>
                  </w:r>
                  <w:r w:rsidRPr="00811B03">
                    <w:rPr>
                      <w:rFonts w:ascii="Arial" w:eastAsia="Times New Roman" w:hAnsi="Arial" w:cs="Arial"/>
                    </w:rPr>
                    <w:t> </w:t>
                  </w:r>
                </w:p>
                <w:p w14:paraId="69B55E2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DE9D15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mantenimiento preventivo es fundamental para prolongar la vida útil de las UPS, garantizar su operación confiable y eficiente, y prevenir fallos que puedan afectar la continuidad del servicio. A continuación, se detallan las actividades mínimas que deben realizarse: </w:t>
                  </w:r>
                </w:p>
                <w:p w14:paraId="3E10C1E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3EBD04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Frecuencia y Periodicidad</w:t>
                  </w:r>
                  <w:r w:rsidRPr="00811B03">
                    <w:rPr>
                      <w:rFonts w:ascii="Arial" w:eastAsia="Times New Roman" w:hAnsi="Arial" w:cs="Arial"/>
                    </w:rPr>
                    <w:t>: </w:t>
                  </w:r>
                </w:p>
                <w:p w14:paraId="28A1017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3C2006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Durante el periodo de garantía y soporte, se realizarán mínimo tres (3) mantenimientos preventivos anuales, programados de manera estratégica para cubrir los ciclos operativos críticos de los equipos. </w:t>
                  </w:r>
                </w:p>
                <w:p w14:paraId="0495746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49ECA0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ABAA85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Revisión Integral del Funcionamiento</w:t>
                  </w:r>
                  <w:r w:rsidRPr="00811B03">
                    <w:rPr>
                      <w:rFonts w:ascii="Arial" w:eastAsia="Times New Roman" w:hAnsi="Arial" w:cs="Arial"/>
                    </w:rPr>
                    <w:t>: </w:t>
                  </w:r>
                </w:p>
                <w:p w14:paraId="35D829D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0C9944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Inspección y verificación del funcionamiento de todos los componentes y sistemas que garantizan la operación adecuada de las UPS, incluyendo: </w:t>
                  </w:r>
                </w:p>
                <w:p w14:paraId="1049BDE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80758E0" w14:textId="77777777" w:rsidR="00811B03" w:rsidRPr="00811B03" w:rsidRDefault="00811B03" w:rsidP="00811B03">
                  <w:pPr>
                    <w:numPr>
                      <w:ilvl w:val="0"/>
                      <w:numId w:val="45"/>
                    </w:numPr>
                    <w:textAlignment w:val="baseline"/>
                    <w:rPr>
                      <w:rFonts w:ascii="Arial" w:eastAsia="Times New Roman" w:hAnsi="Arial" w:cs="Arial"/>
                    </w:rPr>
                  </w:pPr>
                  <w:r w:rsidRPr="00811B03">
                    <w:rPr>
                      <w:rFonts w:ascii="Arial" w:eastAsia="Times New Roman" w:hAnsi="Arial" w:cs="Arial"/>
                      <w:b/>
                      <w:bCs/>
                    </w:rPr>
                    <w:t>Módulos de potencia</w:t>
                  </w:r>
                  <w:r w:rsidRPr="00811B03">
                    <w:rPr>
                      <w:rFonts w:ascii="Arial" w:eastAsia="Times New Roman" w:hAnsi="Arial" w:cs="Arial"/>
                    </w:rPr>
                    <w:t>: Rectificadores, inversores y convertidores. </w:t>
                  </w:r>
                </w:p>
                <w:p w14:paraId="4CE98348" w14:textId="77777777" w:rsidR="00811B03" w:rsidRPr="00811B03" w:rsidRDefault="00811B03" w:rsidP="00811B03">
                  <w:pPr>
                    <w:numPr>
                      <w:ilvl w:val="0"/>
                      <w:numId w:val="46"/>
                    </w:numPr>
                    <w:textAlignment w:val="baseline"/>
                    <w:rPr>
                      <w:rFonts w:ascii="Arial" w:eastAsia="Times New Roman" w:hAnsi="Arial" w:cs="Arial"/>
                    </w:rPr>
                  </w:pPr>
                  <w:r w:rsidRPr="00811B03">
                    <w:rPr>
                      <w:rFonts w:ascii="Arial" w:eastAsia="Times New Roman" w:hAnsi="Arial" w:cs="Arial"/>
                      <w:b/>
                      <w:bCs/>
                    </w:rPr>
                    <w:t>Sistema de baterías</w:t>
                  </w:r>
                  <w:r w:rsidRPr="00811B03">
                    <w:rPr>
                      <w:rFonts w:ascii="Arial" w:eastAsia="Times New Roman" w:hAnsi="Arial" w:cs="Arial"/>
                    </w:rPr>
                    <w:t>: Celdas, conectores, sistema de gestión de baterías (BMS) y estado de carga. </w:t>
                  </w:r>
                </w:p>
                <w:p w14:paraId="355E4F60" w14:textId="77777777" w:rsidR="00811B03" w:rsidRPr="00811B03" w:rsidRDefault="00811B03" w:rsidP="00811B03">
                  <w:pPr>
                    <w:numPr>
                      <w:ilvl w:val="0"/>
                      <w:numId w:val="47"/>
                    </w:numPr>
                    <w:textAlignment w:val="baseline"/>
                    <w:rPr>
                      <w:rFonts w:ascii="Arial" w:eastAsia="Times New Roman" w:hAnsi="Arial" w:cs="Arial"/>
                    </w:rPr>
                  </w:pPr>
                  <w:r w:rsidRPr="00811B03">
                    <w:rPr>
                      <w:rFonts w:ascii="Arial" w:eastAsia="Times New Roman" w:hAnsi="Arial" w:cs="Arial"/>
                      <w:b/>
                      <w:bCs/>
                    </w:rPr>
                    <w:t>Conexiones eléctricas</w:t>
                  </w:r>
                  <w:r w:rsidRPr="00811B03">
                    <w:rPr>
                      <w:rFonts w:ascii="Arial" w:eastAsia="Times New Roman" w:hAnsi="Arial" w:cs="Arial"/>
                    </w:rPr>
                    <w:t>: Bornes, cables y terminales. </w:t>
                  </w:r>
                </w:p>
                <w:p w14:paraId="7E17F72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870A45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Limpieza y Lubricación</w:t>
                  </w:r>
                  <w:r w:rsidRPr="00811B03">
                    <w:rPr>
                      <w:rFonts w:ascii="Arial" w:eastAsia="Times New Roman" w:hAnsi="Arial" w:cs="Arial"/>
                    </w:rPr>
                    <w:t>: </w:t>
                  </w:r>
                </w:p>
                <w:p w14:paraId="145DD1D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E46C631" w14:textId="77777777" w:rsidR="00811B03" w:rsidRPr="00811B03" w:rsidRDefault="00811B03" w:rsidP="00811B03">
                  <w:pPr>
                    <w:numPr>
                      <w:ilvl w:val="0"/>
                      <w:numId w:val="48"/>
                    </w:numPr>
                    <w:textAlignment w:val="baseline"/>
                    <w:rPr>
                      <w:rFonts w:ascii="Arial" w:eastAsia="Times New Roman" w:hAnsi="Arial" w:cs="Arial"/>
                    </w:rPr>
                  </w:pPr>
                  <w:r w:rsidRPr="00811B03">
                    <w:rPr>
                      <w:rFonts w:ascii="Arial" w:eastAsia="Times New Roman" w:hAnsi="Arial" w:cs="Arial"/>
                      <w:b/>
                      <w:bCs/>
                    </w:rPr>
                    <w:t>Limpieza profunda</w:t>
                  </w:r>
                  <w:r w:rsidRPr="00811B03">
                    <w:rPr>
                      <w:rFonts w:ascii="Arial" w:eastAsia="Times New Roman" w:hAnsi="Arial" w:cs="Arial"/>
                    </w:rPr>
                    <w:t> de los componentes internos y externos para eliminar acumulación de polvo, suciedad y residuos que puedan afectar el rendimiento. </w:t>
                  </w:r>
                </w:p>
                <w:p w14:paraId="2C2E3765" w14:textId="77777777" w:rsidR="00811B03" w:rsidRPr="00811B03" w:rsidRDefault="00811B03" w:rsidP="00811B03">
                  <w:pPr>
                    <w:numPr>
                      <w:ilvl w:val="0"/>
                      <w:numId w:val="49"/>
                    </w:numPr>
                    <w:textAlignment w:val="baseline"/>
                    <w:rPr>
                      <w:rFonts w:ascii="Arial" w:eastAsia="Times New Roman" w:hAnsi="Arial" w:cs="Arial"/>
                    </w:rPr>
                  </w:pPr>
                  <w:r w:rsidRPr="00811B03">
                    <w:rPr>
                      <w:rFonts w:ascii="Arial" w:eastAsia="Times New Roman" w:hAnsi="Arial" w:cs="Arial"/>
                      <w:b/>
                      <w:bCs/>
                    </w:rPr>
                    <w:t>Lubricación</w:t>
                  </w:r>
                  <w:r w:rsidRPr="00811B03">
                    <w:rPr>
                      <w:rFonts w:ascii="Arial" w:eastAsia="Times New Roman" w:hAnsi="Arial" w:cs="Arial"/>
                    </w:rPr>
                    <w:t> de partes móviles, como ventiladores y contactores, para asegurar un funcionamiento suave y reducir el desgaste. </w:t>
                  </w:r>
                </w:p>
                <w:p w14:paraId="040FDF4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lastRenderedPageBreak/>
                    <w:t> </w:t>
                  </w:r>
                </w:p>
                <w:p w14:paraId="6FF497F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Reemplazo de Componentes Rutinarios y de Consumo</w:t>
                  </w:r>
                  <w:r w:rsidRPr="00811B03">
                    <w:rPr>
                      <w:rFonts w:ascii="Arial" w:eastAsia="Times New Roman" w:hAnsi="Arial" w:cs="Arial"/>
                    </w:rPr>
                    <w:t>, sustitución de componentes sujetos a desgaste, tales como: </w:t>
                  </w:r>
                </w:p>
                <w:p w14:paraId="15774A1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C61CFA3" w14:textId="77777777" w:rsidR="00811B03" w:rsidRPr="00811B03" w:rsidRDefault="00811B03" w:rsidP="00811B03">
                  <w:pPr>
                    <w:numPr>
                      <w:ilvl w:val="0"/>
                      <w:numId w:val="50"/>
                    </w:numPr>
                    <w:textAlignment w:val="baseline"/>
                    <w:rPr>
                      <w:rFonts w:ascii="Arial" w:eastAsia="Times New Roman" w:hAnsi="Arial" w:cs="Arial"/>
                    </w:rPr>
                  </w:pPr>
                  <w:r w:rsidRPr="00811B03">
                    <w:rPr>
                      <w:rFonts w:ascii="Arial" w:eastAsia="Times New Roman" w:hAnsi="Arial" w:cs="Arial"/>
                    </w:rPr>
                    <w:t>Filtros de aire. </w:t>
                  </w:r>
                </w:p>
                <w:p w14:paraId="6F67690B" w14:textId="77777777" w:rsidR="00811B03" w:rsidRPr="00811B03" w:rsidRDefault="00811B03" w:rsidP="00811B03">
                  <w:pPr>
                    <w:numPr>
                      <w:ilvl w:val="0"/>
                      <w:numId w:val="51"/>
                    </w:numPr>
                    <w:textAlignment w:val="baseline"/>
                    <w:rPr>
                      <w:rFonts w:ascii="Arial" w:eastAsia="Times New Roman" w:hAnsi="Arial" w:cs="Arial"/>
                    </w:rPr>
                  </w:pPr>
                  <w:r w:rsidRPr="00811B03">
                    <w:rPr>
                      <w:rFonts w:ascii="Arial" w:eastAsia="Times New Roman" w:hAnsi="Arial" w:cs="Arial"/>
                    </w:rPr>
                    <w:t>Fusibles y contactores. </w:t>
                  </w:r>
                </w:p>
                <w:p w14:paraId="6D35BA1D" w14:textId="77777777" w:rsidR="00811B03" w:rsidRPr="00811B03" w:rsidRDefault="00811B03" w:rsidP="00811B03">
                  <w:pPr>
                    <w:numPr>
                      <w:ilvl w:val="0"/>
                      <w:numId w:val="52"/>
                    </w:numPr>
                    <w:textAlignment w:val="baseline"/>
                    <w:rPr>
                      <w:rFonts w:ascii="Arial" w:eastAsia="Times New Roman" w:hAnsi="Arial" w:cs="Arial"/>
                    </w:rPr>
                  </w:pPr>
                  <w:r w:rsidRPr="00811B03">
                    <w:rPr>
                      <w:rFonts w:ascii="Arial" w:eastAsia="Times New Roman" w:hAnsi="Arial" w:cs="Arial"/>
                    </w:rPr>
                    <w:t>Baterías. </w:t>
                  </w:r>
                </w:p>
                <w:p w14:paraId="4131D2C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F6F4FC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Todos los componentes reemplazados deben ser originales y garantizados por el fabricante. </w:t>
                  </w:r>
                </w:p>
                <w:p w14:paraId="5C54E72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033A24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Verificación del Sistema Eléctrico</w:t>
                  </w:r>
                  <w:r w:rsidRPr="00811B03">
                    <w:rPr>
                      <w:rFonts w:ascii="Arial" w:eastAsia="Times New Roman" w:hAnsi="Arial" w:cs="Arial"/>
                    </w:rPr>
                    <w:t>: </w:t>
                  </w:r>
                </w:p>
                <w:p w14:paraId="17E6182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138474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Comprobación del estado y funcionamiento de los componentes eléctricos, incluyendo: </w:t>
                  </w:r>
                </w:p>
                <w:p w14:paraId="1713963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5755AD2" w14:textId="77777777" w:rsidR="00811B03" w:rsidRPr="00811B03" w:rsidRDefault="00811B03" w:rsidP="00811B03">
                  <w:pPr>
                    <w:numPr>
                      <w:ilvl w:val="0"/>
                      <w:numId w:val="53"/>
                    </w:numPr>
                    <w:textAlignment w:val="baseline"/>
                    <w:rPr>
                      <w:rFonts w:ascii="Arial" w:eastAsia="Times New Roman" w:hAnsi="Arial" w:cs="Arial"/>
                    </w:rPr>
                  </w:pPr>
                  <w:r w:rsidRPr="00811B03">
                    <w:rPr>
                      <w:rFonts w:ascii="Arial" w:eastAsia="Times New Roman" w:hAnsi="Arial" w:cs="Arial"/>
                      <w:b/>
                      <w:bCs/>
                    </w:rPr>
                    <w:t>Rectificadores e inversores</w:t>
                  </w:r>
                  <w:r w:rsidRPr="00811B03">
                    <w:rPr>
                      <w:rFonts w:ascii="Arial" w:eastAsia="Times New Roman" w:hAnsi="Arial" w:cs="Arial"/>
                    </w:rPr>
                    <w:t>: Eficiencia y tiempos de respuesta. </w:t>
                  </w:r>
                </w:p>
                <w:p w14:paraId="622A0AA5" w14:textId="77777777" w:rsidR="00811B03" w:rsidRPr="00811B03" w:rsidRDefault="00811B03" w:rsidP="00811B03">
                  <w:pPr>
                    <w:numPr>
                      <w:ilvl w:val="0"/>
                      <w:numId w:val="54"/>
                    </w:numPr>
                    <w:textAlignment w:val="baseline"/>
                    <w:rPr>
                      <w:rFonts w:ascii="Arial" w:eastAsia="Times New Roman" w:hAnsi="Arial" w:cs="Arial"/>
                    </w:rPr>
                  </w:pPr>
                  <w:proofErr w:type="gramStart"/>
                  <w:r w:rsidRPr="00811B03">
                    <w:rPr>
                      <w:rFonts w:ascii="Arial" w:eastAsia="Times New Roman" w:hAnsi="Arial" w:cs="Arial"/>
                      <w:b/>
                      <w:bCs/>
                    </w:rPr>
                    <w:t>Bypass</w:t>
                  </w:r>
                  <w:proofErr w:type="gramEnd"/>
                  <w:r w:rsidRPr="00811B03">
                    <w:rPr>
                      <w:rFonts w:ascii="Arial" w:eastAsia="Times New Roman" w:hAnsi="Arial" w:cs="Arial"/>
                      <w:b/>
                      <w:bCs/>
                    </w:rPr>
                    <w:t xml:space="preserve"> estático y manual</w:t>
                  </w:r>
                  <w:r w:rsidRPr="00811B03">
                    <w:rPr>
                      <w:rFonts w:ascii="Arial" w:eastAsia="Times New Roman" w:hAnsi="Arial" w:cs="Arial"/>
                    </w:rPr>
                    <w:t>: Operatividad y sincronización. </w:t>
                  </w:r>
                </w:p>
                <w:p w14:paraId="01E74C6A" w14:textId="77777777" w:rsidR="00811B03" w:rsidRPr="00811B03" w:rsidRDefault="00811B03" w:rsidP="00811B03">
                  <w:pPr>
                    <w:numPr>
                      <w:ilvl w:val="0"/>
                      <w:numId w:val="55"/>
                    </w:numPr>
                    <w:textAlignment w:val="baseline"/>
                    <w:rPr>
                      <w:rFonts w:ascii="Arial" w:eastAsia="Times New Roman" w:hAnsi="Arial" w:cs="Arial"/>
                    </w:rPr>
                  </w:pPr>
                  <w:r w:rsidRPr="00811B03">
                    <w:rPr>
                      <w:rFonts w:ascii="Arial" w:eastAsia="Times New Roman" w:hAnsi="Arial" w:cs="Arial"/>
                      <w:b/>
                      <w:bCs/>
                    </w:rPr>
                    <w:t>Distribución eléctrica interna</w:t>
                  </w:r>
                  <w:r w:rsidRPr="00811B03">
                    <w:rPr>
                      <w:rFonts w:ascii="Arial" w:eastAsia="Times New Roman" w:hAnsi="Arial" w:cs="Arial"/>
                    </w:rPr>
                    <w:t>: Conexiones, aislantes y protecciones. </w:t>
                  </w:r>
                </w:p>
                <w:p w14:paraId="216B244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65B59E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Toma de Mediciones y Pruebas Operativas</w:t>
                  </w:r>
                  <w:r w:rsidRPr="00811B03">
                    <w:rPr>
                      <w:rFonts w:ascii="Arial" w:eastAsia="Times New Roman" w:hAnsi="Arial" w:cs="Arial"/>
                    </w:rPr>
                    <w:t>: </w:t>
                  </w:r>
                </w:p>
                <w:p w14:paraId="19943CB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6EB38B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Realización de mediciones para verificar: </w:t>
                  </w:r>
                </w:p>
                <w:p w14:paraId="68EB8956" w14:textId="77777777" w:rsidR="00811B03" w:rsidRPr="00811B03" w:rsidRDefault="00811B03" w:rsidP="00811B03">
                  <w:pPr>
                    <w:numPr>
                      <w:ilvl w:val="0"/>
                      <w:numId w:val="56"/>
                    </w:numPr>
                    <w:textAlignment w:val="baseline"/>
                    <w:rPr>
                      <w:rFonts w:ascii="Arial" w:eastAsia="Times New Roman" w:hAnsi="Arial" w:cs="Arial"/>
                    </w:rPr>
                  </w:pPr>
                  <w:r w:rsidRPr="00811B03">
                    <w:rPr>
                      <w:rFonts w:ascii="Arial" w:eastAsia="Times New Roman" w:hAnsi="Arial" w:cs="Arial"/>
                      <w:b/>
                      <w:bCs/>
                    </w:rPr>
                    <w:t>Voltaje</w:t>
                  </w:r>
                  <w:r w:rsidRPr="00811B03">
                    <w:rPr>
                      <w:rFonts w:ascii="Arial" w:eastAsia="Times New Roman" w:hAnsi="Arial" w:cs="Arial"/>
                    </w:rPr>
                    <w:t> de entrada, salida y baterías. </w:t>
                  </w:r>
                </w:p>
                <w:p w14:paraId="2F00A5AC" w14:textId="77777777" w:rsidR="00811B03" w:rsidRPr="00811B03" w:rsidRDefault="00811B03" w:rsidP="00811B03">
                  <w:pPr>
                    <w:numPr>
                      <w:ilvl w:val="0"/>
                      <w:numId w:val="57"/>
                    </w:numPr>
                    <w:textAlignment w:val="baseline"/>
                    <w:rPr>
                      <w:rFonts w:ascii="Arial" w:eastAsia="Times New Roman" w:hAnsi="Arial" w:cs="Arial"/>
                    </w:rPr>
                  </w:pPr>
                  <w:r w:rsidRPr="00811B03">
                    <w:rPr>
                      <w:rFonts w:ascii="Arial" w:eastAsia="Times New Roman" w:hAnsi="Arial" w:cs="Arial"/>
                      <w:b/>
                      <w:bCs/>
                    </w:rPr>
                    <w:t>Amperaje</w:t>
                  </w:r>
                  <w:r w:rsidRPr="00811B03">
                    <w:rPr>
                      <w:rFonts w:ascii="Arial" w:eastAsia="Times New Roman" w:hAnsi="Arial" w:cs="Arial"/>
                    </w:rPr>
                    <w:t> y carga actual. </w:t>
                  </w:r>
                </w:p>
                <w:p w14:paraId="46E093DF" w14:textId="77777777" w:rsidR="00811B03" w:rsidRPr="00811B03" w:rsidRDefault="00811B03" w:rsidP="00811B03">
                  <w:pPr>
                    <w:numPr>
                      <w:ilvl w:val="0"/>
                      <w:numId w:val="58"/>
                    </w:numPr>
                    <w:textAlignment w:val="baseline"/>
                    <w:rPr>
                      <w:rFonts w:ascii="Arial" w:eastAsia="Times New Roman" w:hAnsi="Arial" w:cs="Arial"/>
                    </w:rPr>
                  </w:pPr>
                  <w:r w:rsidRPr="00811B03">
                    <w:rPr>
                      <w:rFonts w:ascii="Arial" w:eastAsia="Times New Roman" w:hAnsi="Arial" w:cs="Arial"/>
                      <w:b/>
                      <w:bCs/>
                    </w:rPr>
                    <w:t>Temperatura</w:t>
                  </w:r>
                  <w:r w:rsidRPr="00811B03">
                    <w:rPr>
                      <w:rFonts w:ascii="Arial" w:eastAsia="Times New Roman" w:hAnsi="Arial" w:cs="Arial"/>
                    </w:rPr>
                    <w:t> interna y externa de los equipos. </w:t>
                  </w:r>
                </w:p>
                <w:p w14:paraId="3095AA6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8B7FE5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Pruebas de transferencia de carga y tiempos de respuesta para garantizar la operatividad en caso de fallos de energía. </w:t>
                  </w:r>
                </w:p>
                <w:p w14:paraId="45A4911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55FF32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Suministro de Elementos para Mantenimiento</w:t>
                  </w:r>
                  <w:r w:rsidRPr="00811B03">
                    <w:rPr>
                      <w:rFonts w:ascii="Arial" w:eastAsia="Times New Roman" w:hAnsi="Arial" w:cs="Arial"/>
                    </w:rPr>
                    <w:t>: </w:t>
                  </w:r>
                </w:p>
                <w:p w14:paraId="5D00156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742026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deberá suministrar, sin costo adicional para la entidad, todos los elementos necesarios para realizar los mantenimientos preventivos, incluyendo: </w:t>
                  </w:r>
                </w:p>
                <w:p w14:paraId="6A624E01" w14:textId="77777777" w:rsidR="00811B03" w:rsidRPr="00811B03" w:rsidRDefault="00811B03" w:rsidP="00811B03">
                  <w:pPr>
                    <w:numPr>
                      <w:ilvl w:val="0"/>
                      <w:numId w:val="59"/>
                    </w:numPr>
                    <w:textAlignment w:val="baseline"/>
                    <w:rPr>
                      <w:rFonts w:ascii="Arial" w:eastAsia="Times New Roman" w:hAnsi="Arial" w:cs="Arial"/>
                    </w:rPr>
                  </w:pPr>
                  <w:r w:rsidRPr="00811B03">
                    <w:rPr>
                      <w:rFonts w:ascii="Arial" w:eastAsia="Times New Roman" w:hAnsi="Arial" w:cs="Arial"/>
                    </w:rPr>
                    <w:t>Herramientas especializadas. </w:t>
                  </w:r>
                </w:p>
                <w:p w14:paraId="5857657D" w14:textId="77777777" w:rsidR="00811B03" w:rsidRPr="00811B03" w:rsidRDefault="00811B03" w:rsidP="00811B03">
                  <w:pPr>
                    <w:numPr>
                      <w:ilvl w:val="0"/>
                      <w:numId w:val="60"/>
                    </w:numPr>
                    <w:textAlignment w:val="baseline"/>
                    <w:rPr>
                      <w:rFonts w:ascii="Arial" w:eastAsia="Times New Roman" w:hAnsi="Arial" w:cs="Arial"/>
                    </w:rPr>
                  </w:pPr>
                  <w:r w:rsidRPr="00811B03">
                    <w:rPr>
                      <w:rFonts w:ascii="Arial" w:eastAsia="Times New Roman" w:hAnsi="Arial" w:cs="Arial"/>
                    </w:rPr>
                    <w:t>Repuestos y consumibles. </w:t>
                  </w:r>
                </w:p>
                <w:p w14:paraId="2BDD402E" w14:textId="77777777" w:rsidR="00811B03" w:rsidRPr="00811B03" w:rsidRDefault="00811B03" w:rsidP="00811B03">
                  <w:pPr>
                    <w:numPr>
                      <w:ilvl w:val="0"/>
                      <w:numId w:val="61"/>
                    </w:numPr>
                    <w:textAlignment w:val="baseline"/>
                    <w:rPr>
                      <w:rFonts w:ascii="Arial" w:eastAsia="Times New Roman" w:hAnsi="Arial" w:cs="Arial"/>
                    </w:rPr>
                  </w:pPr>
                  <w:r w:rsidRPr="00811B03">
                    <w:rPr>
                      <w:rFonts w:ascii="Arial" w:eastAsia="Times New Roman" w:hAnsi="Arial" w:cs="Arial"/>
                    </w:rPr>
                    <w:t>Equipos de medición y prueba. </w:t>
                  </w:r>
                </w:p>
                <w:p w14:paraId="61F4016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8E673F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Horario y Cronograma de Visitas</w:t>
                  </w:r>
                  <w:r w:rsidRPr="00811B03">
                    <w:rPr>
                      <w:rFonts w:ascii="Arial" w:eastAsia="Times New Roman" w:hAnsi="Arial" w:cs="Arial"/>
                    </w:rPr>
                    <w:t>: </w:t>
                  </w:r>
                </w:p>
                <w:p w14:paraId="6BFC3A6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65A440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Las visitas para mantenimiento preventivo se realizarán de </w:t>
                  </w:r>
                  <w:r w:rsidRPr="00811B03">
                    <w:rPr>
                      <w:rFonts w:ascii="Arial" w:eastAsia="Times New Roman" w:hAnsi="Arial" w:cs="Arial"/>
                      <w:b/>
                      <w:bCs/>
                    </w:rPr>
                    <w:t>lunes a viernes</w:t>
                  </w:r>
                  <w:r w:rsidRPr="00811B03">
                    <w:rPr>
                      <w:rFonts w:ascii="Arial" w:eastAsia="Times New Roman" w:hAnsi="Arial" w:cs="Arial"/>
                    </w:rPr>
                    <w:t>, en horario laboral de </w:t>
                  </w:r>
                  <w:r w:rsidRPr="00811B03">
                    <w:rPr>
                      <w:rFonts w:ascii="Arial" w:eastAsia="Times New Roman" w:hAnsi="Arial" w:cs="Arial"/>
                      <w:b/>
                      <w:bCs/>
                    </w:rPr>
                    <w:t>8:00 a.m. a 5:00 p.m.</w:t>
                  </w:r>
                  <w:r w:rsidRPr="00811B03">
                    <w:rPr>
                      <w:rFonts w:ascii="Arial" w:eastAsia="Times New Roman" w:hAnsi="Arial" w:cs="Arial"/>
                    </w:rPr>
                    <w:t>, según un cronograma previamente acordado con el supervisor de la operación. </w:t>
                  </w:r>
                </w:p>
                <w:p w14:paraId="0FF1D2F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B37D7B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lastRenderedPageBreak/>
                    <w:t>En caso de requerirse visitas fuera de este horario, se deberá justificar y coordinar con la entidad. </w:t>
                  </w:r>
                </w:p>
                <w:p w14:paraId="385BCDA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4EDDD7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Informe de Actividades</w:t>
                  </w:r>
                  <w:r w:rsidRPr="00811B03">
                    <w:rPr>
                      <w:rFonts w:ascii="Arial" w:eastAsia="Times New Roman" w:hAnsi="Arial" w:cs="Arial"/>
                    </w:rPr>
                    <w:t>: </w:t>
                  </w:r>
                </w:p>
                <w:p w14:paraId="24559E2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3A1376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Al finalizar cada mantenimiento, se entregará un informe detallado que incluya: </w:t>
                  </w:r>
                </w:p>
                <w:p w14:paraId="5AD7403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EC730A3" w14:textId="77777777" w:rsidR="00811B03" w:rsidRPr="00811B03" w:rsidRDefault="00811B03" w:rsidP="00811B03">
                  <w:pPr>
                    <w:numPr>
                      <w:ilvl w:val="0"/>
                      <w:numId w:val="62"/>
                    </w:numPr>
                    <w:textAlignment w:val="baseline"/>
                    <w:rPr>
                      <w:rFonts w:ascii="Arial" w:eastAsia="Times New Roman" w:hAnsi="Arial" w:cs="Arial"/>
                    </w:rPr>
                  </w:pPr>
                  <w:r w:rsidRPr="00811B03">
                    <w:rPr>
                      <w:rFonts w:ascii="Arial" w:eastAsia="Times New Roman" w:hAnsi="Arial" w:cs="Arial"/>
                      <w:b/>
                      <w:bCs/>
                    </w:rPr>
                    <w:t>Acciones realizadas</w:t>
                  </w:r>
                  <w:r w:rsidRPr="00811B03">
                    <w:rPr>
                      <w:rFonts w:ascii="Arial" w:eastAsia="Times New Roman" w:hAnsi="Arial" w:cs="Arial"/>
                    </w:rPr>
                    <w:t>: Descripción de las actividades ejecutadas. </w:t>
                  </w:r>
                </w:p>
                <w:p w14:paraId="0AA1889A" w14:textId="77777777" w:rsidR="00811B03" w:rsidRPr="00811B03" w:rsidRDefault="00811B03" w:rsidP="00811B03">
                  <w:pPr>
                    <w:numPr>
                      <w:ilvl w:val="0"/>
                      <w:numId w:val="63"/>
                    </w:numPr>
                    <w:textAlignment w:val="baseline"/>
                    <w:rPr>
                      <w:rFonts w:ascii="Arial" w:eastAsia="Times New Roman" w:hAnsi="Arial" w:cs="Arial"/>
                    </w:rPr>
                  </w:pPr>
                  <w:r w:rsidRPr="00811B03">
                    <w:rPr>
                      <w:rFonts w:ascii="Arial" w:eastAsia="Times New Roman" w:hAnsi="Arial" w:cs="Arial"/>
                      <w:b/>
                      <w:bCs/>
                    </w:rPr>
                    <w:t>Mediciones y resultados de pruebas</w:t>
                  </w:r>
                  <w:r w:rsidRPr="00811B03">
                    <w:rPr>
                      <w:rFonts w:ascii="Arial" w:eastAsia="Times New Roman" w:hAnsi="Arial" w:cs="Arial"/>
                    </w:rPr>
                    <w:t>: Datos técnicos obtenidos. </w:t>
                  </w:r>
                </w:p>
                <w:p w14:paraId="720235F0" w14:textId="77777777" w:rsidR="00811B03" w:rsidRPr="00811B03" w:rsidRDefault="00811B03" w:rsidP="00811B03">
                  <w:pPr>
                    <w:numPr>
                      <w:ilvl w:val="0"/>
                      <w:numId w:val="64"/>
                    </w:numPr>
                    <w:textAlignment w:val="baseline"/>
                    <w:rPr>
                      <w:rFonts w:ascii="Arial" w:eastAsia="Times New Roman" w:hAnsi="Arial" w:cs="Arial"/>
                    </w:rPr>
                  </w:pPr>
                  <w:r w:rsidRPr="00811B03">
                    <w:rPr>
                      <w:rFonts w:ascii="Arial" w:eastAsia="Times New Roman" w:hAnsi="Arial" w:cs="Arial"/>
                      <w:b/>
                      <w:bCs/>
                    </w:rPr>
                    <w:t>Recomendaciones</w:t>
                  </w:r>
                  <w:r w:rsidRPr="00811B03">
                    <w:rPr>
                      <w:rFonts w:ascii="Arial" w:eastAsia="Times New Roman" w:hAnsi="Arial" w:cs="Arial"/>
                    </w:rPr>
                    <w:t>: Sugerencias para optimizar el funcionamiento. </w:t>
                  </w:r>
                </w:p>
                <w:p w14:paraId="59DC28A7" w14:textId="77777777" w:rsidR="00811B03" w:rsidRPr="00811B03" w:rsidRDefault="00811B03" w:rsidP="00811B03">
                  <w:pPr>
                    <w:numPr>
                      <w:ilvl w:val="0"/>
                      <w:numId w:val="65"/>
                    </w:numPr>
                    <w:textAlignment w:val="baseline"/>
                    <w:rPr>
                      <w:rFonts w:ascii="Arial" w:eastAsia="Times New Roman" w:hAnsi="Arial" w:cs="Arial"/>
                    </w:rPr>
                  </w:pPr>
                  <w:r w:rsidRPr="00811B03">
                    <w:rPr>
                      <w:rFonts w:ascii="Arial" w:eastAsia="Times New Roman" w:hAnsi="Arial" w:cs="Arial"/>
                      <w:b/>
                      <w:bCs/>
                    </w:rPr>
                    <w:t>Hallazgos identificados</w:t>
                  </w:r>
                  <w:r w:rsidRPr="00811B03">
                    <w:rPr>
                      <w:rFonts w:ascii="Arial" w:eastAsia="Times New Roman" w:hAnsi="Arial" w:cs="Arial"/>
                    </w:rPr>
                    <w:t>: Problemas detectados y acciones correctivas aplicadas. </w:t>
                  </w:r>
                </w:p>
                <w:p w14:paraId="6E10813B" w14:textId="77777777" w:rsidR="00811B03" w:rsidRPr="00811B03" w:rsidRDefault="00811B03" w:rsidP="00811B03">
                  <w:pPr>
                    <w:numPr>
                      <w:ilvl w:val="0"/>
                      <w:numId w:val="66"/>
                    </w:numPr>
                    <w:textAlignment w:val="baseline"/>
                    <w:rPr>
                      <w:rFonts w:ascii="Arial" w:eastAsia="Times New Roman" w:hAnsi="Arial" w:cs="Arial"/>
                    </w:rPr>
                  </w:pPr>
                  <w:r w:rsidRPr="00811B03">
                    <w:rPr>
                      <w:rFonts w:ascii="Arial" w:eastAsia="Times New Roman" w:hAnsi="Arial" w:cs="Arial"/>
                      <w:b/>
                      <w:bCs/>
                    </w:rPr>
                    <w:t>Estado general de los equipos</w:t>
                  </w:r>
                  <w:r w:rsidRPr="00811B03">
                    <w:rPr>
                      <w:rFonts w:ascii="Arial" w:eastAsia="Times New Roman" w:hAnsi="Arial" w:cs="Arial"/>
                    </w:rPr>
                    <w:t>: Evaluación del desempeño y condición de las UPS. </w:t>
                  </w:r>
                </w:p>
                <w:p w14:paraId="0A3AAA3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7A114D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Mantenimiento Correctivo de las UPS en los Centros de Datos de Nivel Central de la SDIS</w:t>
                  </w:r>
                  <w:r w:rsidRPr="00811B03">
                    <w:rPr>
                      <w:rFonts w:ascii="Arial" w:eastAsia="Times New Roman" w:hAnsi="Arial" w:cs="Arial"/>
                    </w:rPr>
                    <w:t> </w:t>
                  </w:r>
                </w:p>
                <w:p w14:paraId="49AA390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25B8E9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mantenimiento correctivo tiene como objetivo restablecer el funcionamiento normal de las UPS en caso de fallos o daños. A continuación, se detallan las actividades mínimas que deben realizarse: </w:t>
                  </w:r>
                </w:p>
                <w:p w14:paraId="2D7A6C7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CA08FE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Frecuencia y Respuesta</w:t>
                  </w:r>
                  <w:r w:rsidRPr="00811B03">
                    <w:rPr>
                      <w:rFonts w:ascii="Arial" w:eastAsia="Times New Roman" w:hAnsi="Arial" w:cs="Arial"/>
                    </w:rPr>
                    <w:t>: </w:t>
                  </w:r>
                </w:p>
                <w:p w14:paraId="46BDC6B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97C677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mantenimiento correctivo se realizará cada vez que sea necesario, en respuesta a fallos reportados por la entidad. </w:t>
                  </w:r>
                </w:p>
                <w:p w14:paraId="349A210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7F24A3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tiempo de respuesta no deberá exceder las 24 horas desde el reporte de la falla. </w:t>
                  </w:r>
                </w:p>
                <w:p w14:paraId="4514C6D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91CF0C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Diagnóstico y Solución en Sitio</w:t>
                  </w:r>
                  <w:r w:rsidRPr="00811B03">
                    <w:rPr>
                      <w:rFonts w:ascii="Arial" w:eastAsia="Times New Roman" w:hAnsi="Arial" w:cs="Arial"/>
                    </w:rPr>
                    <w:t>: </w:t>
                  </w:r>
                </w:p>
                <w:p w14:paraId="764F12B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28D9DF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Diagnóstico preciso de la falla presentada, realizado por personal técnico certificado. </w:t>
                  </w:r>
                </w:p>
                <w:p w14:paraId="1DF2027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Solución en sitio de la falla, siempre que sea posible, para minimizar el tiempo de inactividad. </w:t>
                  </w:r>
                </w:p>
                <w:p w14:paraId="6854909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F3C3ED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Comprobación del Funcionamiento</w:t>
                  </w:r>
                  <w:r w:rsidRPr="00811B03">
                    <w:rPr>
                      <w:rFonts w:ascii="Arial" w:eastAsia="Times New Roman" w:hAnsi="Arial" w:cs="Arial"/>
                    </w:rPr>
                    <w:t>: </w:t>
                  </w:r>
                </w:p>
                <w:p w14:paraId="154357E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38F3F2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Verificación del correcto funcionamiento de todos los elementos, partes o componentes después de la reparación. </w:t>
                  </w:r>
                </w:p>
                <w:p w14:paraId="3976DB5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FCA65F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Cambio de Partes o Componentes Dañados</w:t>
                  </w:r>
                  <w:r w:rsidRPr="00811B03">
                    <w:rPr>
                      <w:rFonts w:ascii="Arial" w:eastAsia="Times New Roman" w:hAnsi="Arial" w:cs="Arial"/>
                    </w:rPr>
                    <w:t>: </w:t>
                  </w:r>
                </w:p>
                <w:p w14:paraId="32B66CC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B77E30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Sustitución de partes o componentes defectuosos con repuestos nuevos, originales y garantizados por el fabricante. No se aceptarán repuestos remanufacturados o de segunda mano. </w:t>
                  </w:r>
                </w:p>
                <w:p w14:paraId="614DBAD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E04C90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lastRenderedPageBreak/>
                    <w:t>Suministro de Repuestos</w:t>
                  </w:r>
                  <w:r w:rsidRPr="00811B03">
                    <w:rPr>
                      <w:rFonts w:ascii="Arial" w:eastAsia="Times New Roman" w:hAnsi="Arial" w:cs="Arial"/>
                    </w:rPr>
                    <w:t>: </w:t>
                  </w:r>
                </w:p>
                <w:p w14:paraId="18A0067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E254B5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deberá suministrar, sin costo adicional para la SDIS, todos los repuestos necesarios para la solución de problemas o daños. </w:t>
                  </w:r>
                </w:p>
                <w:p w14:paraId="07C90ED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74B491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Informe de Actividades</w:t>
                  </w:r>
                  <w:r w:rsidRPr="00811B03">
                    <w:rPr>
                      <w:rFonts w:ascii="Arial" w:eastAsia="Times New Roman" w:hAnsi="Arial" w:cs="Arial"/>
                    </w:rPr>
                    <w:t>: </w:t>
                  </w:r>
                </w:p>
                <w:p w14:paraId="2E3EC76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975678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Al finalizar cada mantenimiento correctivo, se entregará un informe detallado que incluya: </w:t>
                  </w:r>
                </w:p>
                <w:p w14:paraId="68128CF3" w14:textId="77777777" w:rsidR="00811B03" w:rsidRPr="00811B03" w:rsidRDefault="00811B03" w:rsidP="00811B03">
                  <w:pPr>
                    <w:numPr>
                      <w:ilvl w:val="0"/>
                      <w:numId w:val="67"/>
                    </w:numPr>
                    <w:textAlignment w:val="baseline"/>
                    <w:rPr>
                      <w:rFonts w:ascii="Arial" w:eastAsia="Times New Roman" w:hAnsi="Arial" w:cs="Arial"/>
                    </w:rPr>
                  </w:pPr>
                  <w:r w:rsidRPr="00811B03">
                    <w:rPr>
                      <w:rFonts w:ascii="Arial" w:eastAsia="Times New Roman" w:hAnsi="Arial" w:cs="Arial"/>
                      <w:b/>
                      <w:bCs/>
                    </w:rPr>
                    <w:t>Descripción de la falla</w:t>
                  </w:r>
                  <w:r w:rsidRPr="00811B03">
                    <w:rPr>
                      <w:rFonts w:ascii="Arial" w:eastAsia="Times New Roman" w:hAnsi="Arial" w:cs="Arial"/>
                    </w:rPr>
                    <w:t>: Detalle del problema reportado. </w:t>
                  </w:r>
                </w:p>
                <w:p w14:paraId="2AB6225E" w14:textId="77777777" w:rsidR="00811B03" w:rsidRPr="00811B03" w:rsidRDefault="00811B03" w:rsidP="00811B03">
                  <w:pPr>
                    <w:numPr>
                      <w:ilvl w:val="0"/>
                      <w:numId w:val="68"/>
                    </w:numPr>
                    <w:textAlignment w:val="baseline"/>
                    <w:rPr>
                      <w:rFonts w:ascii="Arial" w:eastAsia="Times New Roman" w:hAnsi="Arial" w:cs="Arial"/>
                    </w:rPr>
                  </w:pPr>
                  <w:r w:rsidRPr="00811B03">
                    <w:rPr>
                      <w:rFonts w:ascii="Arial" w:eastAsia="Times New Roman" w:hAnsi="Arial" w:cs="Arial"/>
                      <w:b/>
                      <w:bCs/>
                    </w:rPr>
                    <w:t>Diagnóstico</w:t>
                  </w:r>
                  <w:r w:rsidRPr="00811B03">
                    <w:rPr>
                      <w:rFonts w:ascii="Arial" w:eastAsia="Times New Roman" w:hAnsi="Arial" w:cs="Arial"/>
                    </w:rPr>
                    <w:t>: Análisis técnico de la causa de la falla. </w:t>
                  </w:r>
                </w:p>
                <w:p w14:paraId="28512CB1" w14:textId="77777777" w:rsidR="00811B03" w:rsidRPr="00811B03" w:rsidRDefault="00811B03" w:rsidP="00811B03">
                  <w:pPr>
                    <w:numPr>
                      <w:ilvl w:val="0"/>
                      <w:numId w:val="69"/>
                    </w:numPr>
                    <w:textAlignment w:val="baseline"/>
                    <w:rPr>
                      <w:rFonts w:ascii="Arial" w:eastAsia="Times New Roman" w:hAnsi="Arial" w:cs="Arial"/>
                    </w:rPr>
                  </w:pPr>
                  <w:r w:rsidRPr="00811B03">
                    <w:rPr>
                      <w:rFonts w:ascii="Arial" w:eastAsia="Times New Roman" w:hAnsi="Arial" w:cs="Arial"/>
                      <w:b/>
                      <w:bCs/>
                    </w:rPr>
                    <w:t>Acciones realizadas</w:t>
                  </w:r>
                  <w:r w:rsidRPr="00811B03">
                    <w:rPr>
                      <w:rFonts w:ascii="Arial" w:eastAsia="Times New Roman" w:hAnsi="Arial" w:cs="Arial"/>
                    </w:rPr>
                    <w:t>: Reparaciones o reemplazos ejecutados. </w:t>
                  </w:r>
                </w:p>
                <w:p w14:paraId="4D2C5326" w14:textId="77777777" w:rsidR="00811B03" w:rsidRPr="00811B03" w:rsidRDefault="00811B03" w:rsidP="00811B03">
                  <w:pPr>
                    <w:numPr>
                      <w:ilvl w:val="0"/>
                      <w:numId w:val="70"/>
                    </w:numPr>
                    <w:textAlignment w:val="baseline"/>
                    <w:rPr>
                      <w:rFonts w:ascii="Arial" w:eastAsia="Times New Roman" w:hAnsi="Arial" w:cs="Arial"/>
                    </w:rPr>
                  </w:pPr>
                  <w:r w:rsidRPr="00811B03">
                    <w:rPr>
                      <w:rFonts w:ascii="Arial" w:eastAsia="Times New Roman" w:hAnsi="Arial" w:cs="Arial"/>
                      <w:b/>
                      <w:bCs/>
                    </w:rPr>
                    <w:t>Repuestos utilizados</w:t>
                  </w:r>
                  <w:r w:rsidRPr="00811B03">
                    <w:rPr>
                      <w:rFonts w:ascii="Arial" w:eastAsia="Times New Roman" w:hAnsi="Arial" w:cs="Arial"/>
                    </w:rPr>
                    <w:t>: Listado de componentes reemplazados. </w:t>
                  </w:r>
                </w:p>
                <w:p w14:paraId="387EB245" w14:textId="77777777" w:rsidR="00811B03" w:rsidRPr="00811B03" w:rsidRDefault="00811B03" w:rsidP="00811B03">
                  <w:pPr>
                    <w:numPr>
                      <w:ilvl w:val="0"/>
                      <w:numId w:val="71"/>
                    </w:numPr>
                    <w:textAlignment w:val="baseline"/>
                    <w:rPr>
                      <w:rFonts w:ascii="Arial" w:eastAsia="Times New Roman" w:hAnsi="Arial" w:cs="Arial"/>
                    </w:rPr>
                  </w:pPr>
                  <w:r w:rsidRPr="00811B03">
                    <w:rPr>
                      <w:rFonts w:ascii="Arial" w:eastAsia="Times New Roman" w:hAnsi="Arial" w:cs="Arial"/>
                      <w:b/>
                      <w:bCs/>
                    </w:rPr>
                    <w:t>Recomendaciones</w:t>
                  </w:r>
                  <w:r w:rsidRPr="00811B03">
                    <w:rPr>
                      <w:rFonts w:ascii="Arial" w:eastAsia="Times New Roman" w:hAnsi="Arial" w:cs="Arial"/>
                    </w:rPr>
                    <w:t>: Sugerencias para prevenir futuros fallos. </w:t>
                  </w:r>
                </w:p>
                <w:p w14:paraId="6F89D642" w14:textId="77777777" w:rsidR="00811B03" w:rsidRPr="00811B03" w:rsidRDefault="00811B03" w:rsidP="00811B03">
                  <w:pPr>
                    <w:numPr>
                      <w:ilvl w:val="0"/>
                      <w:numId w:val="72"/>
                    </w:numPr>
                    <w:textAlignment w:val="baseline"/>
                    <w:rPr>
                      <w:rFonts w:ascii="Arial" w:eastAsia="Times New Roman" w:hAnsi="Arial" w:cs="Arial"/>
                    </w:rPr>
                  </w:pPr>
                  <w:r w:rsidRPr="00811B03">
                    <w:rPr>
                      <w:rFonts w:ascii="Arial" w:eastAsia="Times New Roman" w:hAnsi="Arial" w:cs="Arial"/>
                      <w:b/>
                      <w:bCs/>
                    </w:rPr>
                    <w:t>Hallazgos identificados</w:t>
                  </w:r>
                  <w:r w:rsidRPr="00811B03">
                    <w:rPr>
                      <w:rFonts w:ascii="Arial" w:eastAsia="Times New Roman" w:hAnsi="Arial" w:cs="Arial"/>
                    </w:rPr>
                    <w:t>: Problemas adicionales detectados durante la intervención. </w:t>
                  </w:r>
                </w:p>
                <w:p w14:paraId="15ED8FF9"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5B90FC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Garantías y Responsabilidades del Comitente Vendedor:</w:t>
                  </w:r>
                  <w:r w:rsidRPr="00811B03">
                    <w:rPr>
                      <w:rFonts w:ascii="Arial" w:eastAsia="Times New Roman" w:hAnsi="Arial" w:cs="Arial"/>
                    </w:rPr>
                    <w:t> </w:t>
                  </w:r>
                </w:p>
                <w:p w14:paraId="37A0559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CFF353B" w14:textId="77777777" w:rsidR="00811B03" w:rsidRPr="00811B03" w:rsidRDefault="00811B03" w:rsidP="00811B03">
                  <w:pPr>
                    <w:numPr>
                      <w:ilvl w:val="0"/>
                      <w:numId w:val="73"/>
                    </w:numPr>
                    <w:textAlignment w:val="baseline"/>
                    <w:rPr>
                      <w:rFonts w:ascii="Arial" w:eastAsia="Times New Roman" w:hAnsi="Arial" w:cs="Arial"/>
                    </w:rPr>
                  </w:pPr>
                  <w:r w:rsidRPr="00811B03">
                    <w:rPr>
                      <w:rFonts w:ascii="Arial" w:eastAsia="Times New Roman" w:hAnsi="Arial" w:cs="Arial"/>
                      <w:b/>
                      <w:bCs/>
                    </w:rPr>
                    <w:t>Personal Certificado</w:t>
                  </w:r>
                  <w:r w:rsidRPr="00811B03">
                    <w:rPr>
                      <w:rFonts w:ascii="Arial" w:eastAsia="Times New Roman" w:hAnsi="Arial" w:cs="Arial"/>
                    </w:rPr>
                    <w:t>: Todos los mantenimientos (preventivos y correctivos) serán realizados por personal técnico certificado por el fabricante. </w:t>
                  </w:r>
                </w:p>
                <w:p w14:paraId="05A9C997" w14:textId="77777777" w:rsidR="00811B03" w:rsidRPr="00811B03" w:rsidRDefault="00811B03" w:rsidP="00811B03">
                  <w:pPr>
                    <w:numPr>
                      <w:ilvl w:val="0"/>
                      <w:numId w:val="74"/>
                    </w:numPr>
                    <w:textAlignment w:val="baseline"/>
                    <w:rPr>
                      <w:rFonts w:ascii="Arial" w:eastAsia="Times New Roman" w:hAnsi="Arial" w:cs="Arial"/>
                    </w:rPr>
                  </w:pPr>
                  <w:r w:rsidRPr="00811B03">
                    <w:rPr>
                      <w:rFonts w:ascii="Arial" w:eastAsia="Times New Roman" w:hAnsi="Arial" w:cs="Arial"/>
                      <w:b/>
                      <w:bCs/>
                    </w:rPr>
                    <w:t>Cumplimiento de Plazos</w:t>
                  </w:r>
                  <w:r w:rsidRPr="00811B03">
                    <w:rPr>
                      <w:rFonts w:ascii="Arial" w:eastAsia="Times New Roman" w:hAnsi="Arial" w:cs="Arial"/>
                    </w:rPr>
                    <w:t>: Las intervenciones se realizarán dentro de los plazos acordados, garantizando una respuesta rápida y eficiente. </w:t>
                  </w:r>
                </w:p>
                <w:p w14:paraId="5DA75F53" w14:textId="77777777" w:rsidR="00811B03" w:rsidRPr="00811B03" w:rsidRDefault="00811B03" w:rsidP="00811B03">
                  <w:pPr>
                    <w:numPr>
                      <w:ilvl w:val="0"/>
                      <w:numId w:val="75"/>
                    </w:numPr>
                    <w:textAlignment w:val="baseline"/>
                    <w:rPr>
                      <w:rFonts w:ascii="Arial" w:eastAsia="Times New Roman" w:hAnsi="Arial" w:cs="Arial"/>
                    </w:rPr>
                  </w:pPr>
                  <w:r w:rsidRPr="00811B03">
                    <w:rPr>
                      <w:rFonts w:ascii="Arial" w:eastAsia="Times New Roman" w:hAnsi="Arial" w:cs="Arial"/>
                      <w:b/>
                      <w:bCs/>
                    </w:rPr>
                    <w:t>Soporte Continuo</w:t>
                  </w:r>
                  <w:r w:rsidRPr="00811B03">
                    <w:rPr>
                      <w:rFonts w:ascii="Arial" w:eastAsia="Times New Roman" w:hAnsi="Arial" w:cs="Arial"/>
                    </w:rPr>
                    <w:t>: Disponibilidad de soporte técnico especializado durante todo el periodo de garantía y soporte. </w:t>
                  </w:r>
                </w:p>
                <w:p w14:paraId="7900D93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09988D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Calidad del Servicio y de los Repuestos Suministrados:</w:t>
                  </w:r>
                  <w:r w:rsidRPr="00811B03">
                    <w:rPr>
                      <w:rFonts w:ascii="Arial" w:eastAsia="Times New Roman" w:hAnsi="Arial" w:cs="Arial"/>
                    </w:rPr>
                    <w:t> </w:t>
                  </w:r>
                </w:p>
                <w:p w14:paraId="0D24728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A4B9D7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 garantizar que tanto el servicio de mantenimiento como los repuestos, partes o componentes suministrados cumplan con los más altos estándares de calidad. Para ello, se establecen los siguientes requisitos: </w:t>
                  </w:r>
                </w:p>
                <w:p w14:paraId="51E5671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8B12E1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 Calidad de los Repuestos y Componentes</w:t>
                  </w:r>
                  <w:r w:rsidRPr="00811B03">
                    <w:rPr>
                      <w:rFonts w:ascii="Arial" w:eastAsia="Times New Roman" w:hAnsi="Arial" w:cs="Arial"/>
                    </w:rPr>
                    <w:t>: </w:t>
                  </w:r>
                </w:p>
                <w:p w14:paraId="70429D9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6A4BD9D" w14:textId="77777777" w:rsidR="00811B03" w:rsidRPr="00811B03" w:rsidRDefault="00811B03" w:rsidP="00811B03">
                  <w:pPr>
                    <w:numPr>
                      <w:ilvl w:val="0"/>
                      <w:numId w:val="76"/>
                    </w:numPr>
                    <w:textAlignment w:val="baseline"/>
                    <w:rPr>
                      <w:rFonts w:ascii="Arial" w:eastAsia="Times New Roman" w:hAnsi="Arial" w:cs="Arial"/>
                    </w:rPr>
                  </w:pPr>
                  <w:r w:rsidRPr="00811B03">
                    <w:rPr>
                      <w:rFonts w:ascii="Arial" w:eastAsia="Times New Roman" w:hAnsi="Arial" w:cs="Arial"/>
                    </w:rPr>
                    <w:t>Todos los repuestos, partes o componentes deben ser nuevos, originales y no remanufacturados, avalados por el fabricante de las UPS. </w:t>
                  </w:r>
                </w:p>
                <w:p w14:paraId="390B115E" w14:textId="77777777" w:rsidR="00811B03" w:rsidRPr="00811B03" w:rsidRDefault="00811B03" w:rsidP="00811B03">
                  <w:pPr>
                    <w:numPr>
                      <w:ilvl w:val="0"/>
                      <w:numId w:val="77"/>
                    </w:numPr>
                    <w:textAlignment w:val="baseline"/>
                    <w:rPr>
                      <w:rFonts w:ascii="Arial" w:eastAsia="Times New Roman" w:hAnsi="Arial" w:cs="Arial"/>
                    </w:rPr>
                  </w:pPr>
                  <w:r w:rsidRPr="00811B03">
                    <w:rPr>
                      <w:rFonts w:ascii="Arial" w:eastAsia="Times New Roman" w:hAnsi="Arial" w:cs="Arial"/>
                    </w:rPr>
                    <w:t>Los insumos utilizados deben ser los adecuados para garantizar el correcto funcionamiento de las UPS, de acuerdo con las características técnicas requeridas y los lineamientos establecidos en el presente Anexo Técnico. </w:t>
                  </w:r>
                </w:p>
                <w:p w14:paraId="78A61B1C" w14:textId="77777777" w:rsidR="00811B03" w:rsidRPr="00811B03" w:rsidRDefault="00811B03" w:rsidP="00811B03">
                  <w:pPr>
                    <w:numPr>
                      <w:ilvl w:val="0"/>
                      <w:numId w:val="78"/>
                    </w:numPr>
                    <w:textAlignment w:val="baseline"/>
                    <w:rPr>
                      <w:rFonts w:ascii="Arial" w:eastAsia="Times New Roman" w:hAnsi="Arial" w:cs="Arial"/>
                    </w:rPr>
                  </w:pPr>
                  <w:r w:rsidRPr="00811B03">
                    <w:rPr>
                      <w:rFonts w:ascii="Arial" w:eastAsia="Times New Roman" w:hAnsi="Arial" w:cs="Arial"/>
                    </w:rPr>
                    <w:t>En caso de que el supervisor de la Secretaría Distrital de Integración Social (SDIS) evidencie que los repuestos o componentes no cumplen con las especificaciones técnicas, el Comitente Vendedor estará obligado a reemplazarlos de inmediato, sin costo adicional para la entidad. </w:t>
                  </w:r>
                </w:p>
                <w:p w14:paraId="176B0AD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08AC15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Calidad del Servicio de Mantenimiento</w:t>
                  </w:r>
                  <w:r w:rsidRPr="00811B03">
                    <w:rPr>
                      <w:rFonts w:ascii="Arial" w:eastAsia="Times New Roman" w:hAnsi="Arial" w:cs="Arial"/>
                    </w:rPr>
                    <w:t>: </w:t>
                  </w:r>
                </w:p>
                <w:p w14:paraId="66277F5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lastRenderedPageBreak/>
                    <w:t> </w:t>
                  </w:r>
                </w:p>
                <w:p w14:paraId="144D25E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 garantizar que el servicio de mantenimiento se realice de acuerdo con las especificaciones técnicas solicitadas por la entidad. </w:t>
                  </w:r>
                </w:p>
                <w:p w14:paraId="6EB46A3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A5C4CA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xml:space="preserve">Si el supervisor identifica que el servicio no se ha ejecutado a cabalidad, el Comitente Vendedor estará obligado a realizarlo nuevamente de manera inmediata, en un plazo máximo de veinte </w:t>
                  </w:r>
                  <w:proofErr w:type="gramStart"/>
                  <w:r w:rsidRPr="00811B03">
                    <w:rPr>
                      <w:rFonts w:ascii="Arial" w:eastAsia="Times New Roman" w:hAnsi="Arial" w:cs="Arial"/>
                    </w:rPr>
                    <w:t>cuatro  (</w:t>
                  </w:r>
                  <w:proofErr w:type="gramEnd"/>
                  <w:r w:rsidRPr="00811B03">
                    <w:rPr>
                      <w:rFonts w:ascii="Arial" w:eastAsia="Times New Roman" w:hAnsi="Arial" w:cs="Arial"/>
                    </w:rPr>
                    <w:t>24) horas después del reporte de la novedad. </w:t>
                  </w:r>
                </w:p>
                <w:p w14:paraId="61F64A6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091758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Responsabilidad Legal</w:t>
                  </w:r>
                  <w:r w:rsidRPr="00811B03">
                    <w:rPr>
                      <w:rFonts w:ascii="Arial" w:eastAsia="Times New Roman" w:hAnsi="Arial" w:cs="Arial"/>
                    </w:rPr>
                    <w:t>: </w:t>
                  </w:r>
                </w:p>
                <w:p w14:paraId="2755F47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791275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De acuerdo con el Numeral 4 del Artículo 5 de la Ley 80 de 1993, el Comitente Vendedor garantizará la calidad de los servicios contratados y responderá por ellos ante cualquier incumplimiento. </w:t>
                  </w:r>
                </w:p>
                <w:p w14:paraId="069F1CD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121E44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Cambio de los Bienes</w:t>
                  </w:r>
                  <w:r w:rsidRPr="00811B03">
                    <w:rPr>
                      <w:rFonts w:ascii="Arial" w:eastAsia="Times New Roman" w:hAnsi="Arial" w:cs="Arial"/>
                    </w:rPr>
                    <w:t> </w:t>
                  </w:r>
                </w:p>
                <w:p w14:paraId="2C3E796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3C3BAC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Devolución de Elementos No Conformes</w:t>
                  </w:r>
                  <w:r w:rsidRPr="00811B03">
                    <w:rPr>
                      <w:rFonts w:ascii="Arial" w:eastAsia="Times New Roman" w:hAnsi="Arial" w:cs="Arial"/>
                    </w:rPr>
                    <w:t>: </w:t>
                  </w:r>
                </w:p>
                <w:p w14:paraId="36E07E9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D663AA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Cualquier repuesto, parte o componente que no cumpla con las </w:t>
                  </w:r>
                  <w:r w:rsidRPr="00811B03">
                    <w:rPr>
                      <w:rFonts w:ascii="Arial" w:eastAsia="Times New Roman" w:hAnsi="Arial" w:cs="Arial"/>
                      <w:b/>
                      <w:bCs/>
                    </w:rPr>
                    <w:t>especificaciones técnicas</w:t>
                  </w:r>
                  <w:r w:rsidRPr="00811B03">
                    <w:rPr>
                      <w:rFonts w:ascii="Arial" w:eastAsia="Times New Roman" w:hAnsi="Arial" w:cs="Arial"/>
                    </w:rPr>
                    <w:t> será devuelto al Comitente Vendedor por parte del supervisor. </w:t>
                  </w:r>
                </w:p>
                <w:p w14:paraId="35E50EE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F79A5E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Si los repuestos o suministros resultan defectuosos o de mala calidad, el Comitente Vendedor deberá cambiarlos por otros de igual o mejor calidad, sin costo adicional para la SDIS. </w:t>
                  </w:r>
                </w:p>
                <w:p w14:paraId="68DDB38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C3C44F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Plazo para el Cambio</w:t>
                  </w:r>
                  <w:r w:rsidRPr="00811B03">
                    <w:rPr>
                      <w:rFonts w:ascii="Arial" w:eastAsia="Times New Roman" w:hAnsi="Arial" w:cs="Arial"/>
                    </w:rPr>
                    <w:t>: </w:t>
                  </w:r>
                </w:p>
                <w:p w14:paraId="4F2F71A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A28FCE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estará obligado a recibir los elementos no conformes, realizar el cambio y entregar los nuevos repuestos en un plazo máximo de cinco (5) días hábiles. </w:t>
                  </w:r>
                </w:p>
                <w:p w14:paraId="417AD17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FC331E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Registro del Cambio</w:t>
                  </w:r>
                  <w:r w:rsidRPr="00811B03">
                    <w:rPr>
                      <w:rFonts w:ascii="Arial" w:eastAsia="Times New Roman" w:hAnsi="Arial" w:cs="Arial"/>
                    </w:rPr>
                    <w:t>: </w:t>
                  </w:r>
                </w:p>
                <w:p w14:paraId="1E5F2D9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463A65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cambio de repuestos o componentes debe quedar consignado en el informe de visita, con el visto bueno del profesional responsable de los bienes. </w:t>
                  </w:r>
                </w:p>
                <w:p w14:paraId="3DF0ED7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ED3896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informe debe incluir las anotaciones técnicas respectivas, justificando el cambio o reparación realizada. </w:t>
                  </w:r>
                </w:p>
                <w:p w14:paraId="744A5E8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41A1AE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Disponibilidad Permanente</w:t>
                  </w:r>
                  <w:r w:rsidRPr="00811B03">
                    <w:rPr>
                      <w:rFonts w:ascii="Arial" w:eastAsia="Times New Roman" w:hAnsi="Arial" w:cs="Arial"/>
                    </w:rPr>
                    <w:t>: </w:t>
                  </w:r>
                </w:p>
                <w:p w14:paraId="58877F2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126474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 contar de manera permanente con las herramientas, insumos y equipos de trabajo necesarios para la óptima prestación del servicio. </w:t>
                  </w:r>
                </w:p>
                <w:p w14:paraId="14891A2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ABE10B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Estos elementos deben ser proporcionados sin costo adicional para la SDIS. </w:t>
                  </w:r>
                </w:p>
                <w:p w14:paraId="1893B9D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lastRenderedPageBreak/>
                    <w:t> </w:t>
                  </w:r>
                </w:p>
                <w:p w14:paraId="764DF90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858302E"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Tiempo de Respuesta y Prestación del Servicio</w:t>
                  </w:r>
                  <w:r w:rsidRPr="00811B03">
                    <w:rPr>
                      <w:rFonts w:ascii="Arial" w:eastAsia="Times New Roman" w:hAnsi="Arial" w:cs="Arial"/>
                    </w:rPr>
                    <w:t> </w:t>
                  </w:r>
                </w:p>
                <w:p w14:paraId="5A3D211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62A402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Definición de Tiempo de Respuesta</w:t>
                  </w:r>
                  <w:r w:rsidRPr="00811B03">
                    <w:rPr>
                      <w:rFonts w:ascii="Arial" w:eastAsia="Times New Roman" w:hAnsi="Arial" w:cs="Arial"/>
                    </w:rPr>
                    <w:t>: </w:t>
                  </w:r>
                </w:p>
                <w:p w14:paraId="4DECBE4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E4BE7E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Se entiende como tiempo de respuesta efectiva el período transcurrido desde el momento en que se realiza la solicitud de servicio al Comitente Vendedor hasta la presencia del personal asignado en el sitio respectivo. </w:t>
                  </w:r>
                </w:p>
                <w:p w14:paraId="110D7C44"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4D64F84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Plazos para Mantenimiento Correctivo</w:t>
                  </w:r>
                  <w:r w:rsidRPr="00811B03">
                    <w:rPr>
                      <w:rFonts w:ascii="Arial" w:eastAsia="Times New Roman" w:hAnsi="Arial" w:cs="Arial"/>
                    </w:rPr>
                    <w:t>: </w:t>
                  </w:r>
                </w:p>
                <w:p w14:paraId="3595586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D6DC32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En caso de solicitudes de mantenimiento correctivo, el servicio deberá ser atendido dentro las primeras 24 horas posteriores a la solicitud </w:t>
                  </w:r>
                </w:p>
                <w:p w14:paraId="36E5B26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4F9C21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debe garantizar una respuesta rápida y eficiente para minimizar el tiempo de inactividad de los equipos. </w:t>
                  </w:r>
                </w:p>
                <w:p w14:paraId="1C98517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A7AED6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Medio de Transporte</w:t>
                  </w:r>
                  <w:r w:rsidRPr="00811B03">
                    <w:rPr>
                      <w:rFonts w:ascii="Arial" w:eastAsia="Times New Roman" w:hAnsi="Arial" w:cs="Arial"/>
                    </w:rPr>
                    <w:t> </w:t>
                  </w:r>
                </w:p>
                <w:p w14:paraId="78F306D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E5B938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Responsabilidad del Comitente Vendedor</w:t>
                  </w:r>
                  <w:r w:rsidRPr="00811B03">
                    <w:rPr>
                      <w:rFonts w:ascii="Arial" w:eastAsia="Times New Roman" w:hAnsi="Arial" w:cs="Arial"/>
                    </w:rPr>
                    <w:t>: </w:t>
                  </w:r>
                </w:p>
                <w:p w14:paraId="3A372E8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201E43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garantizará el transporte adecuado y suficiente para el personal, herramientas, repuestos y equipos requeridos para la atención de los mantenimientos. </w:t>
                  </w:r>
                </w:p>
                <w:p w14:paraId="4D9DCC2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9ADE5D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Todos los gastos de transporte correrán por cuenta del Comitente Vendedor. </w:t>
                  </w:r>
                </w:p>
                <w:p w14:paraId="5F570B4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9584FAD"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Traslado de Equipos</w:t>
                  </w:r>
                  <w:r w:rsidRPr="00811B03">
                    <w:rPr>
                      <w:rFonts w:ascii="Arial" w:eastAsia="Times New Roman" w:hAnsi="Arial" w:cs="Arial"/>
                    </w:rPr>
                    <w:t>: </w:t>
                  </w:r>
                </w:p>
                <w:p w14:paraId="3BF5721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227D3AC"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En caso de que sea necesario retirar los equipos de la sede para su diagnóstico o reparación en el taller o laboratorio del Comitente Vendedor, este deberá: </w:t>
                  </w:r>
                </w:p>
                <w:p w14:paraId="5CF0411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7FE7790" w14:textId="77777777" w:rsidR="00811B03" w:rsidRPr="00811B03" w:rsidRDefault="00811B03" w:rsidP="00811B03">
                  <w:pPr>
                    <w:numPr>
                      <w:ilvl w:val="0"/>
                      <w:numId w:val="79"/>
                    </w:numPr>
                    <w:textAlignment w:val="baseline"/>
                    <w:rPr>
                      <w:rFonts w:ascii="Arial" w:eastAsia="Times New Roman" w:hAnsi="Arial" w:cs="Arial"/>
                    </w:rPr>
                  </w:pPr>
                  <w:r w:rsidRPr="00811B03">
                    <w:rPr>
                      <w:rFonts w:ascii="Arial" w:eastAsia="Times New Roman" w:hAnsi="Arial" w:cs="Arial"/>
                    </w:rPr>
                    <w:t>Coordinar con la supervisión de la SDIS para garantizar el correcto empaque y embalaje de los equipos. </w:t>
                  </w:r>
                </w:p>
                <w:p w14:paraId="483D7F1E" w14:textId="77777777" w:rsidR="00811B03" w:rsidRPr="00811B03" w:rsidRDefault="00811B03" w:rsidP="00811B03">
                  <w:pPr>
                    <w:numPr>
                      <w:ilvl w:val="0"/>
                      <w:numId w:val="80"/>
                    </w:numPr>
                    <w:textAlignment w:val="baseline"/>
                    <w:rPr>
                      <w:rFonts w:ascii="Arial" w:eastAsia="Times New Roman" w:hAnsi="Arial" w:cs="Arial"/>
                    </w:rPr>
                  </w:pPr>
                  <w:r w:rsidRPr="00811B03">
                    <w:rPr>
                      <w:rFonts w:ascii="Arial" w:eastAsia="Times New Roman" w:hAnsi="Arial" w:cs="Arial"/>
                    </w:rPr>
                    <w:t>Utilizar métodos de protección como enguacalado o paletizado para evitar rayaduras, golpes o daños durante el traslado. </w:t>
                  </w:r>
                </w:p>
                <w:p w14:paraId="7A427763" w14:textId="77777777" w:rsidR="00811B03" w:rsidRPr="00811B03" w:rsidRDefault="00811B03" w:rsidP="00811B03">
                  <w:pPr>
                    <w:numPr>
                      <w:ilvl w:val="0"/>
                      <w:numId w:val="81"/>
                    </w:numPr>
                    <w:textAlignment w:val="baseline"/>
                    <w:rPr>
                      <w:rFonts w:ascii="Arial" w:eastAsia="Times New Roman" w:hAnsi="Arial" w:cs="Arial"/>
                    </w:rPr>
                  </w:pPr>
                  <w:r w:rsidRPr="00811B03">
                    <w:rPr>
                      <w:rFonts w:ascii="Arial" w:eastAsia="Times New Roman" w:hAnsi="Arial" w:cs="Arial"/>
                    </w:rPr>
                    <w:t>Cumplir con las recomendaciones del agente de seguros de la SDIS para garantizar la custodia y cuidado de los bienes. </w:t>
                  </w:r>
                </w:p>
                <w:p w14:paraId="62EB1AD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0713F9B"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Responsabilidad por Daños o Pérdidas</w:t>
                  </w:r>
                  <w:r w:rsidRPr="00811B03">
                    <w:rPr>
                      <w:rFonts w:ascii="Arial" w:eastAsia="Times New Roman" w:hAnsi="Arial" w:cs="Arial"/>
                    </w:rPr>
                    <w:t>: </w:t>
                  </w:r>
                </w:p>
                <w:p w14:paraId="43A22288"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3E1393B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Comitente Vendedor será responsable en caso de daño o pérdida de los equipos durante su traslado. </w:t>
                  </w:r>
                </w:p>
                <w:p w14:paraId="1017E62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lastRenderedPageBreak/>
                    <w:t>Deberá contar con los documentos y seguros requeridos por las autoridades competentes para garantizar la protección de los bienes. </w:t>
                  </w:r>
                </w:p>
                <w:p w14:paraId="7FE4F88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0E1F19C7"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Normatividad Vigente</w:t>
                  </w:r>
                  <w:r w:rsidRPr="00811B03">
                    <w:rPr>
                      <w:rFonts w:ascii="Arial" w:eastAsia="Times New Roman" w:hAnsi="Arial" w:cs="Arial"/>
                    </w:rPr>
                    <w:t>: </w:t>
                  </w:r>
                </w:p>
                <w:p w14:paraId="5A2CACC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EEC2A32"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Los vehículos utilizados para el transporte deben cumplir con la normatividad vigente y contar con los documentos requeridos por las autoridades competentes </w:t>
                  </w:r>
                </w:p>
                <w:p w14:paraId="451BC84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5E05A3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b/>
                      <w:bCs/>
                    </w:rPr>
                    <w:t>CONDICIONES PARA LA PRESTACIÓN DEL SERVICIO</w:t>
                  </w:r>
                  <w:r w:rsidRPr="00811B03">
                    <w:rPr>
                      <w:rFonts w:ascii="Arial" w:eastAsia="Times New Roman" w:hAnsi="Arial" w:cs="Arial"/>
                    </w:rPr>
                    <w:t> </w:t>
                  </w:r>
                </w:p>
                <w:p w14:paraId="1AF0B4F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F5B0CD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El procedimiento para la ejecución de las intervenciones se regirá por los siguientes lineamientos: </w:t>
                  </w:r>
                </w:p>
                <w:p w14:paraId="0307AAC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82E9F7B" w14:textId="77777777" w:rsidR="00811B03" w:rsidRPr="00811B03" w:rsidRDefault="00811B03" w:rsidP="00811B03">
                  <w:pPr>
                    <w:numPr>
                      <w:ilvl w:val="0"/>
                      <w:numId w:val="82"/>
                    </w:numPr>
                    <w:textAlignment w:val="baseline"/>
                    <w:rPr>
                      <w:rFonts w:ascii="Arial" w:eastAsia="Times New Roman" w:hAnsi="Arial" w:cs="Arial"/>
                    </w:rPr>
                  </w:pPr>
                  <w:r w:rsidRPr="00811B03">
                    <w:rPr>
                      <w:rFonts w:ascii="Arial" w:eastAsia="Times New Roman" w:hAnsi="Arial" w:cs="Arial"/>
                      <w:b/>
                      <w:bCs/>
                    </w:rPr>
                    <w:t>Gestión de Solicitudes de Mantenimiento</w:t>
                  </w:r>
                  <w:r w:rsidRPr="00811B03">
                    <w:rPr>
                      <w:rFonts w:ascii="Arial" w:eastAsia="Times New Roman" w:hAnsi="Arial" w:cs="Arial"/>
                    </w:rPr>
                    <w:t> </w:t>
                  </w:r>
                </w:p>
                <w:p w14:paraId="0FA904B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226681F" w14:textId="77777777" w:rsidR="00811B03" w:rsidRPr="00811B03" w:rsidRDefault="00811B03" w:rsidP="00811B03">
                  <w:pPr>
                    <w:numPr>
                      <w:ilvl w:val="0"/>
                      <w:numId w:val="83"/>
                    </w:numPr>
                    <w:textAlignment w:val="baseline"/>
                    <w:rPr>
                      <w:rFonts w:ascii="Arial" w:eastAsia="Times New Roman" w:hAnsi="Arial" w:cs="Arial"/>
                    </w:rPr>
                  </w:pPr>
                  <w:r w:rsidRPr="00811B03">
                    <w:rPr>
                      <w:rFonts w:ascii="Arial" w:eastAsia="Times New Roman" w:hAnsi="Arial" w:cs="Arial"/>
                    </w:rPr>
                    <w:t>Para cada solicitud de mantenimiento, el supervisor o el personal de apoyo a la supervisión deberá informar al comitente vendedor los siguientes detalles: </w:t>
                  </w:r>
                </w:p>
                <w:p w14:paraId="76755B54" w14:textId="77777777" w:rsidR="00811B03" w:rsidRPr="00811B03" w:rsidRDefault="00811B03" w:rsidP="00811B03">
                  <w:pPr>
                    <w:numPr>
                      <w:ilvl w:val="0"/>
                      <w:numId w:val="84"/>
                    </w:numPr>
                    <w:textAlignment w:val="baseline"/>
                    <w:rPr>
                      <w:rFonts w:ascii="Arial" w:eastAsia="Times New Roman" w:hAnsi="Arial" w:cs="Arial"/>
                    </w:rPr>
                  </w:pPr>
                  <w:r w:rsidRPr="00811B03">
                    <w:rPr>
                      <w:rFonts w:ascii="Arial" w:eastAsia="Times New Roman" w:hAnsi="Arial" w:cs="Arial"/>
                    </w:rPr>
                    <w:t>Motivo de la solicitud. </w:t>
                  </w:r>
                </w:p>
                <w:p w14:paraId="0F3D9F34" w14:textId="77777777" w:rsidR="00811B03" w:rsidRPr="00811B03" w:rsidRDefault="00811B03" w:rsidP="00811B03">
                  <w:pPr>
                    <w:numPr>
                      <w:ilvl w:val="0"/>
                      <w:numId w:val="85"/>
                    </w:numPr>
                    <w:textAlignment w:val="baseline"/>
                    <w:rPr>
                      <w:rFonts w:ascii="Arial" w:eastAsia="Times New Roman" w:hAnsi="Arial" w:cs="Arial"/>
                    </w:rPr>
                  </w:pPr>
                  <w:r w:rsidRPr="00811B03">
                    <w:rPr>
                      <w:rFonts w:ascii="Arial" w:eastAsia="Times New Roman" w:hAnsi="Arial" w:cs="Arial"/>
                    </w:rPr>
                    <w:t>Dirección del sitio donde se requiere el servicio. </w:t>
                  </w:r>
                </w:p>
                <w:p w14:paraId="4A1140C4" w14:textId="77777777" w:rsidR="00811B03" w:rsidRPr="00811B03" w:rsidRDefault="00811B03" w:rsidP="00811B03">
                  <w:pPr>
                    <w:numPr>
                      <w:ilvl w:val="0"/>
                      <w:numId w:val="86"/>
                    </w:numPr>
                    <w:textAlignment w:val="baseline"/>
                    <w:rPr>
                      <w:rFonts w:ascii="Arial" w:eastAsia="Times New Roman" w:hAnsi="Arial" w:cs="Arial"/>
                    </w:rPr>
                  </w:pPr>
                  <w:r w:rsidRPr="00811B03">
                    <w:rPr>
                      <w:rFonts w:ascii="Arial" w:eastAsia="Times New Roman" w:hAnsi="Arial" w:cs="Arial"/>
                    </w:rPr>
                    <w:t>Teléfono de contacto. </w:t>
                  </w:r>
                </w:p>
                <w:p w14:paraId="12EE85DC" w14:textId="77777777" w:rsidR="00811B03" w:rsidRPr="00811B03" w:rsidRDefault="00811B03" w:rsidP="00811B03">
                  <w:pPr>
                    <w:numPr>
                      <w:ilvl w:val="0"/>
                      <w:numId w:val="87"/>
                    </w:numPr>
                    <w:textAlignment w:val="baseline"/>
                    <w:rPr>
                      <w:rFonts w:ascii="Arial" w:eastAsia="Times New Roman" w:hAnsi="Arial" w:cs="Arial"/>
                    </w:rPr>
                  </w:pPr>
                  <w:r w:rsidRPr="00811B03">
                    <w:rPr>
                      <w:rFonts w:ascii="Arial" w:eastAsia="Times New Roman" w:hAnsi="Arial" w:cs="Arial"/>
                    </w:rPr>
                    <w:t>Persona de contacto en la sede. </w:t>
                  </w:r>
                </w:p>
                <w:p w14:paraId="6391F68D" w14:textId="77777777" w:rsidR="00811B03" w:rsidRPr="00811B03" w:rsidRDefault="00811B03" w:rsidP="00811B03">
                  <w:pPr>
                    <w:numPr>
                      <w:ilvl w:val="0"/>
                      <w:numId w:val="88"/>
                    </w:numPr>
                    <w:textAlignment w:val="baseline"/>
                    <w:rPr>
                      <w:rFonts w:ascii="Arial" w:eastAsia="Times New Roman" w:hAnsi="Arial" w:cs="Arial"/>
                    </w:rPr>
                  </w:pPr>
                  <w:r w:rsidRPr="00811B03">
                    <w:rPr>
                      <w:rFonts w:ascii="Arial" w:eastAsia="Times New Roman" w:hAnsi="Arial" w:cs="Arial"/>
                    </w:rPr>
                    <w:t>Tipo de servicio requerido (preventivo, correctivo o cambio de repuestos). </w:t>
                  </w:r>
                </w:p>
                <w:p w14:paraId="71AC70D0"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F70C37C" w14:textId="77777777" w:rsidR="00811B03" w:rsidRPr="00811B03" w:rsidRDefault="00811B03" w:rsidP="00811B03">
                  <w:pPr>
                    <w:numPr>
                      <w:ilvl w:val="0"/>
                      <w:numId w:val="89"/>
                    </w:numPr>
                    <w:textAlignment w:val="baseline"/>
                    <w:rPr>
                      <w:rFonts w:ascii="Arial" w:eastAsia="Times New Roman" w:hAnsi="Arial" w:cs="Arial"/>
                    </w:rPr>
                  </w:pPr>
                  <w:r w:rsidRPr="00811B03">
                    <w:rPr>
                      <w:rFonts w:ascii="Arial" w:eastAsia="Times New Roman" w:hAnsi="Arial" w:cs="Arial"/>
                      <w:b/>
                      <w:bCs/>
                    </w:rPr>
                    <w:t>Recursos Humanos</w:t>
                  </w:r>
                  <w:r w:rsidRPr="00811B03">
                    <w:rPr>
                      <w:rFonts w:ascii="Arial" w:eastAsia="Times New Roman" w:hAnsi="Arial" w:cs="Arial"/>
                    </w:rPr>
                    <w:t> </w:t>
                  </w:r>
                </w:p>
                <w:p w14:paraId="240869DA"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1D1A922" w14:textId="77777777" w:rsidR="00811B03" w:rsidRPr="00811B03" w:rsidRDefault="00811B03" w:rsidP="00811B03">
                  <w:pPr>
                    <w:numPr>
                      <w:ilvl w:val="0"/>
                      <w:numId w:val="90"/>
                    </w:numPr>
                    <w:textAlignment w:val="baseline"/>
                    <w:rPr>
                      <w:rFonts w:ascii="Arial" w:eastAsia="Times New Roman" w:hAnsi="Arial" w:cs="Arial"/>
                    </w:rPr>
                  </w:pPr>
                  <w:r w:rsidRPr="00811B03">
                    <w:rPr>
                      <w:rFonts w:ascii="Arial" w:eastAsia="Times New Roman" w:hAnsi="Arial" w:cs="Arial"/>
                    </w:rPr>
                    <w:t>Para la ejecución de los servicios solicitados por la Secretaría Distrital de Integración Social (SDIS), el comitente vendedor deberá garantizar la disponibilidad del recurso humano necesario y suficiente para llevar a cabo las intervenciones de manera eficiente. </w:t>
                  </w:r>
                </w:p>
                <w:p w14:paraId="13526E7F"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5C65BC67" w14:textId="77777777" w:rsidR="00811B03" w:rsidRPr="00811B03" w:rsidRDefault="00811B03" w:rsidP="00811B03">
                  <w:pPr>
                    <w:numPr>
                      <w:ilvl w:val="0"/>
                      <w:numId w:val="91"/>
                    </w:numPr>
                    <w:textAlignment w:val="baseline"/>
                    <w:rPr>
                      <w:rFonts w:ascii="Arial" w:eastAsia="Times New Roman" w:hAnsi="Arial" w:cs="Arial"/>
                    </w:rPr>
                  </w:pPr>
                  <w:r w:rsidRPr="00811B03">
                    <w:rPr>
                      <w:rFonts w:ascii="Arial" w:eastAsia="Times New Roman" w:hAnsi="Arial" w:cs="Arial"/>
                      <w:b/>
                      <w:bCs/>
                    </w:rPr>
                    <w:t>Cronograma y Horarios</w:t>
                  </w:r>
                  <w:r w:rsidRPr="00811B03">
                    <w:rPr>
                      <w:rFonts w:ascii="Arial" w:eastAsia="Times New Roman" w:hAnsi="Arial" w:cs="Arial"/>
                    </w:rPr>
                    <w:t> </w:t>
                  </w:r>
                </w:p>
                <w:p w14:paraId="45F9931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128C7A67" w14:textId="77777777" w:rsidR="00811B03" w:rsidRPr="00811B03" w:rsidRDefault="00811B03" w:rsidP="00811B03">
                  <w:pPr>
                    <w:numPr>
                      <w:ilvl w:val="0"/>
                      <w:numId w:val="92"/>
                    </w:numPr>
                    <w:textAlignment w:val="baseline"/>
                    <w:rPr>
                      <w:rFonts w:ascii="Arial" w:eastAsia="Times New Roman" w:hAnsi="Arial" w:cs="Arial"/>
                    </w:rPr>
                  </w:pPr>
                  <w:r w:rsidRPr="00811B03">
                    <w:rPr>
                      <w:rFonts w:ascii="Arial" w:eastAsia="Times New Roman" w:hAnsi="Arial" w:cs="Arial"/>
                    </w:rPr>
                    <w:t>El cronograma de ejecución, incluyendo los horarios para el mantenimiento preventivo, correctivo y cambio de repuestos de los equipos de la SDIS, será establecido de mutuo acuerdo entre las partes. </w:t>
                  </w:r>
                </w:p>
                <w:p w14:paraId="324078DE" w14:textId="77777777" w:rsidR="00811B03" w:rsidRPr="00811B03" w:rsidRDefault="00811B03" w:rsidP="00811B03">
                  <w:pPr>
                    <w:numPr>
                      <w:ilvl w:val="0"/>
                      <w:numId w:val="93"/>
                    </w:numPr>
                    <w:textAlignment w:val="baseline"/>
                    <w:rPr>
                      <w:rFonts w:ascii="Arial" w:eastAsia="Times New Roman" w:hAnsi="Arial" w:cs="Arial"/>
                    </w:rPr>
                  </w:pPr>
                  <w:r w:rsidRPr="00811B03">
                    <w:rPr>
                      <w:rFonts w:ascii="Arial" w:eastAsia="Times New Roman" w:hAnsi="Arial" w:cs="Arial"/>
                    </w:rPr>
                    <w:t>Una vez aprobado por la Secretaría Distrital de Integración Social, el cronograma deberá cumplirse estrictamente según las fechas y horarios establecidos. </w:t>
                  </w:r>
                </w:p>
                <w:p w14:paraId="6E69A002" w14:textId="77777777" w:rsidR="00811B03" w:rsidRPr="00811B03" w:rsidRDefault="00811B03" w:rsidP="00811B03">
                  <w:pPr>
                    <w:numPr>
                      <w:ilvl w:val="0"/>
                      <w:numId w:val="94"/>
                    </w:numPr>
                    <w:textAlignment w:val="baseline"/>
                    <w:rPr>
                      <w:rFonts w:ascii="Arial" w:eastAsia="Times New Roman" w:hAnsi="Arial" w:cs="Arial"/>
                    </w:rPr>
                  </w:pPr>
                  <w:r w:rsidRPr="00811B03">
                    <w:rPr>
                      <w:rFonts w:ascii="Arial" w:eastAsia="Times New Roman" w:hAnsi="Arial" w:cs="Arial"/>
                    </w:rPr>
                    <w:t>Se llevará un registro detallado de la programación y se realizará un seguimiento continuo para garantizar el cumplimiento de los plazos acordados. </w:t>
                  </w:r>
                </w:p>
                <w:p w14:paraId="652C51E1"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04E06F7" w14:textId="77777777" w:rsidR="00811B03" w:rsidRPr="00811B03" w:rsidRDefault="00811B03" w:rsidP="00811B03">
                  <w:pPr>
                    <w:numPr>
                      <w:ilvl w:val="0"/>
                      <w:numId w:val="95"/>
                    </w:numPr>
                    <w:textAlignment w:val="baseline"/>
                    <w:rPr>
                      <w:rFonts w:ascii="Arial" w:eastAsia="Times New Roman" w:hAnsi="Arial" w:cs="Arial"/>
                    </w:rPr>
                  </w:pPr>
                  <w:r w:rsidRPr="00811B03">
                    <w:rPr>
                      <w:rFonts w:ascii="Arial" w:eastAsia="Times New Roman" w:hAnsi="Arial" w:cs="Arial"/>
                      <w:b/>
                      <w:bCs/>
                    </w:rPr>
                    <w:t>Reporte de Mantenimientos Correctivos</w:t>
                  </w:r>
                  <w:r w:rsidRPr="00811B03">
                    <w:rPr>
                      <w:rFonts w:ascii="Arial" w:eastAsia="Times New Roman" w:hAnsi="Arial" w:cs="Arial"/>
                    </w:rPr>
                    <w:t> </w:t>
                  </w:r>
                </w:p>
                <w:p w14:paraId="7C6E36F3"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2B3F06FC" w14:textId="77777777" w:rsidR="00811B03" w:rsidRPr="00811B03" w:rsidRDefault="00811B03" w:rsidP="00811B03">
                  <w:pPr>
                    <w:numPr>
                      <w:ilvl w:val="0"/>
                      <w:numId w:val="96"/>
                    </w:numPr>
                    <w:textAlignment w:val="baseline"/>
                    <w:rPr>
                      <w:rFonts w:ascii="Arial" w:eastAsia="Times New Roman" w:hAnsi="Arial" w:cs="Arial"/>
                    </w:rPr>
                  </w:pPr>
                  <w:r w:rsidRPr="00811B03">
                    <w:rPr>
                      <w:rFonts w:ascii="Arial" w:eastAsia="Times New Roman" w:hAnsi="Arial" w:cs="Arial"/>
                    </w:rPr>
                    <w:lastRenderedPageBreak/>
                    <w:t>En caso de requerirse un mantenimiento correctivo, el comitente vendedor deberá enviar un reporte detallado del diagnóstico mediante correo electrónico a la supervisión. Este reporte debe incluir la descripción de la falla, las posibles causas y las acciones recomendadas para su solución. </w:t>
                  </w:r>
                </w:p>
                <w:p w14:paraId="2BFBAB05"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70DC9E81" w14:textId="77777777" w:rsidR="00811B03" w:rsidRPr="00811B03" w:rsidRDefault="00811B03" w:rsidP="00811B03">
                  <w:pPr>
                    <w:numPr>
                      <w:ilvl w:val="0"/>
                      <w:numId w:val="97"/>
                    </w:numPr>
                    <w:textAlignment w:val="baseline"/>
                    <w:rPr>
                      <w:rFonts w:ascii="Arial" w:eastAsia="Times New Roman" w:hAnsi="Arial" w:cs="Arial"/>
                    </w:rPr>
                  </w:pPr>
                  <w:r w:rsidRPr="00811B03">
                    <w:rPr>
                      <w:rFonts w:ascii="Arial" w:eastAsia="Times New Roman" w:hAnsi="Arial" w:cs="Arial"/>
                      <w:b/>
                      <w:bCs/>
                    </w:rPr>
                    <w:t>Certificación de Trabajos Realizados</w:t>
                  </w:r>
                  <w:r w:rsidRPr="00811B03">
                    <w:rPr>
                      <w:rFonts w:ascii="Arial" w:eastAsia="Times New Roman" w:hAnsi="Arial" w:cs="Arial"/>
                    </w:rPr>
                    <w:t> </w:t>
                  </w:r>
                </w:p>
                <w:p w14:paraId="5AB9A3D6" w14:textId="77777777" w:rsidR="00811B03" w:rsidRPr="00811B03" w:rsidRDefault="00811B03" w:rsidP="00811B03">
                  <w:pPr>
                    <w:textAlignment w:val="baseline"/>
                    <w:rPr>
                      <w:rFonts w:ascii="Arial" w:eastAsia="Times New Roman" w:hAnsi="Arial" w:cs="Arial"/>
                    </w:rPr>
                  </w:pPr>
                  <w:r w:rsidRPr="00811B03">
                    <w:rPr>
                      <w:rFonts w:ascii="Arial" w:eastAsia="Times New Roman" w:hAnsi="Arial" w:cs="Arial"/>
                    </w:rPr>
                    <w:t> </w:t>
                  </w:r>
                </w:p>
                <w:p w14:paraId="68EBCCC9" w14:textId="5D0170C8" w:rsidR="00D23795" w:rsidRPr="00811B03" w:rsidRDefault="00811B03" w:rsidP="00874EC9">
                  <w:pPr>
                    <w:numPr>
                      <w:ilvl w:val="0"/>
                      <w:numId w:val="98"/>
                    </w:numPr>
                    <w:textAlignment w:val="baseline"/>
                    <w:rPr>
                      <w:rFonts w:ascii="Arial" w:eastAsia="Times New Roman" w:hAnsi="Arial" w:cs="Arial"/>
                    </w:rPr>
                  </w:pPr>
                  <w:r w:rsidRPr="00811B03">
                    <w:rPr>
                      <w:rFonts w:ascii="Arial" w:eastAsia="Times New Roman" w:hAnsi="Arial" w:cs="Arial"/>
                    </w:rPr>
                    <w:t>Una vez ejecutado el servicio, el comitente vendedor deberá presentar la certificación de los trabajos realizados. Este documento debe estar firmado por el responsable del centro de datos de la Secretaría Distrital de Integración Social que recibió el servicio, validando así la correcta ejecución de las actividades. </w:t>
                  </w:r>
                </w:p>
              </w:tc>
            </w:tr>
          </w:tbl>
          <w:p w14:paraId="06536E39" w14:textId="77777777" w:rsidR="00584A86" w:rsidRPr="008A5C50" w:rsidRDefault="00584A86" w:rsidP="00F92977">
            <w:pPr>
              <w:jc w:val="both"/>
              <w:rPr>
                <w:i/>
                <w:iCs/>
              </w:rPr>
            </w:pPr>
          </w:p>
        </w:tc>
      </w:tr>
      <w:tr w:rsidR="003E3D0E" w:rsidRPr="00CF6F78" w14:paraId="0649BD60" w14:textId="77777777" w:rsidTr="00874EC9">
        <w:trPr>
          <w:trHeight w:val="773"/>
        </w:trPr>
        <w:tc>
          <w:tcPr>
            <w:tcW w:w="2092" w:type="dxa"/>
            <w:tcBorders>
              <w:top w:val="single" w:sz="8" w:space="0" w:color="auto"/>
              <w:left w:val="double" w:sz="4" w:space="0" w:color="auto"/>
              <w:bottom w:val="single" w:sz="8" w:space="0" w:color="000000"/>
              <w:right w:val="nil"/>
            </w:tcBorders>
            <w:shd w:val="clear" w:color="auto" w:fill="C6D9F1"/>
            <w:tcMar>
              <w:top w:w="0" w:type="dxa"/>
              <w:left w:w="70" w:type="dxa"/>
              <w:bottom w:w="0" w:type="dxa"/>
              <w:right w:w="70" w:type="dxa"/>
            </w:tcMar>
            <w:vAlign w:val="center"/>
            <w:hideMark/>
          </w:tcPr>
          <w:p w14:paraId="3BA27624" w14:textId="77777777" w:rsidR="003E3D0E" w:rsidRPr="008A5C50" w:rsidRDefault="003E3D0E" w:rsidP="005F1FE4">
            <w:pPr>
              <w:jc w:val="center"/>
              <w:rPr>
                <w:b/>
                <w:bCs/>
                <w:iCs/>
                <w:sz w:val="20"/>
                <w:szCs w:val="20"/>
              </w:rPr>
            </w:pPr>
            <w:r w:rsidRPr="008A5C50">
              <w:rPr>
                <w:b/>
                <w:bCs/>
                <w:iCs/>
                <w:sz w:val="20"/>
                <w:szCs w:val="20"/>
              </w:rPr>
              <w:lastRenderedPageBreak/>
              <w:t>Empaque y rotulado (Aplica para productos)</w:t>
            </w:r>
          </w:p>
        </w:tc>
        <w:tc>
          <w:tcPr>
            <w:tcW w:w="8966" w:type="dxa"/>
            <w:tcBorders>
              <w:top w:val="single" w:sz="8" w:space="0" w:color="auto"/>
              <w:left w:val="single" w:sz="8" w:space="0" w:color="auto"/>
              <w:bottom w:val="nil"/>
              <w:right w:val="double" w:sz="4" w:space="0" w:color="auto"/>
            </w:tcBorders>
            <w:tcMar>
              <w:top w:w="0" w:type="dxa"/>
              <w:left w:w="70" w:type="dxa"/>
              <w:bottom w:w="0" w:type="dxa"/>
              <w:right w:w="70" w:type="dxa"/>
            </w:tcMar>
            <w:vAlign w:val="center"/>
          </w:tcPr>
          <w:p w14:paraId="27162250" w14:textId="77777777" w:rsidR="00326516" w:rsidRPr="00326516" w:rsidRDefault="00326516" w:rsidP="00326516">
            <w:pPr>
              <w:jc w:val="both"/>
              <w:rPr>
                <w:rFonts w:ascii="Arial" w:eastAsia="Times New Roman" w:hAnsi="Arial" w:cs="Arial"/>
              </w:rPr>
            </w:pPr>
            <w:r w:rsidRPr="00326516">
              <w:rPr>
                <w:rFonts w:ascii="Arial" w:eastAsia="Times New Roman" w:hAnsi="Arial" w:cs="Arial"/>
              </w:rPr>
              <w:t xml:space="preserve">El embalaje debe proteger de forma adecuada durante su almacenamiento y transporte.  </w:t>
            </w:r>
          </w:p>
          <w:p w14:paraId="172F21C5" w14:textId="77777777" w:rsidR="00326516" w:rsidRPr="00326516" w:rsidRDefault="00326516" w:rsidP="00326516">
            <w:pPr>
              <w:jc w:val="both"/>
              <w:rPr>
                <w:rFonts w:ascii="Arial" w:eastAsia="Times New Roman" w:hAnsi="Arial" w:cs="Arial"/>
              </w:rPr>
            </w:pPr>
          </w:p>
          <w:p w14:paraId="062F39B8" w14:textId="77777777" w:rsidR="00326516" w:rsidRPr="00326516" w:rsidRDefault="00326516" w:rsidP="00326516">
            <w:pPr>
              <w:jc w:val="both"/>
              <w:rPr>
                <w:rFonts w:ascii="Arial" w:eastAsia="Times New Roman" w:hAnsi="Arial" w:cs="Arial"/>
              </w:rPr>
            </w:pPr>
            <w:r w:rsidRPr="00326516">
              <w:rPr>
                <w:rFonts w:ascii="Arial" w:eastAsia="Times New Roman" w:hAnsi="Arial" w:cs="Arial"/>
              </w:rPr>
              <w:t xml:space="preserve">El producto debe estar rotulado indicando, como mínimo, fabricante o marca registrada, identificación de lote o número de serie y país de origen.  </w:t>
            </w:r>
          </w:p>
          <w:p w14:paraId="5CC5EF54" w14:textId="77777777" w:rsidR="00326516" w:rsidRPr="00326516" w:rsidRDefault="00326516" w:rsidP="00326516">
            <w:pPr>
              <w:jc w:val="both"/>
              <w:rPr>
                <w:rFonts w:ascii="Arial" w:eastAsia="Times New Roman" w:hAnsi="Arial" w:cs="Arial"/>
              </w:rPr>
            </w:pPr>
          </w:p>
          <w:p w14:paraId="7AEA36EB" w14:textId="307B5F28" w:rsidR="003E3D0E" w:rsidRPr="00326516" w:rsidRDefault="00326516" w:rsidP="00326516">
            <w:pPr>
              <w:jc w:val="both"/>
              <w:rPr>
                <w:rFonts w:ascii="Arial" w:eastAsia="Times New Roman" w:hAnsi="Arial" w:cs="Arial"/>
              </w:rPr>
            </w:pPr>
            <w:r w:rsidRPr="00326516">
              <w:rPr>
                <w:rFonts w:ascii="Arial" w:eastAsia="Times New Roman" w:hAnsi="Arial" w:cs="Arial"/>
              </w:rPr>
              <w:t>El producto debe contar con manual en idioma castellano o traducido que indique instrucciones y recomendaciones de uso, incluyendo precauciones y modo de limpieza.</w:t>
            </w:r>
          </w:p>
        </w:tc>
      </w:tr>
      <w:tr w:rsidR="003E3D0E" w:rsidRPr="00CF6F78" w14:paraId="14C0E1B7" w14:textId="77777777" w:rsidTr="00874EC9">
        <w:trPr>
          <w:trHeight w:val="699"/>
        </w:trPr>
        <w:tc>
          <w:tcPr>
            <w:tcW w:w="2092" w:type="dxa"/>
            <w:tcBorders>
              <w:top w:val="nil"/>
              <w:left w:val="double" w:sz="4" w:space="0" w:color="auto"/>
              <w:bottom w:val="double" w:sz="4" w:space="0" w:color="auto"/>
              <w:right w:val="single" w:sz="8" w:space="0" w:color="auto"/>
            </w:tcBorders>
            <w:shd w:val="clear" w:color="auto" w:fill="C6D9F1"/>
            <w:tcMar>
              <w:top w:w="0" w:type="dxa"/>
              <w:left w:w="70" w:type="dxa"/>
              <w:bottom w:w="0" w:type="dxa"/>
              <w:right w:w="70" w:type="dxa"/>
            </w:tcMar>
            <w:vAlign w:val="center"/>
            <w:hideMark/>
          </w:tcPr>
          <w:p w14:paraId="55F2C3D8" w14:textId="77777777" w:rsidR="003E3D0E" w:rsidRPr="008A5C50" w:rsidRDefault="003E3D0E" w:rsidP="005F1FE4">
            <w:pPr>
              <w:jc w:val="center"/>
              <w:rPr>
                <w:b/>
                <w:bCs/>
                <w:iCs/>
                <w:sz w:val="20"/>
                <w:szCs w:val="20"/>
              </w:rPr>
            </w:pPr>
            <w:r w:rsidRPr="008A5C50">
              <w:rPr>
                <w:b/>
                <w:bCs/>
                <w:iCs/>
                <w:sz w:val="20"/>
                <w:szCs w:val="20"/>
              </w:rPr>
              <w:t>Presentación (Aplica para productos)</w:t>
            </w:r>
          </w:p>
        </w:tc>
        <w:tc>
          <w:tcPr>
            <w:tcW w:w="8966" w:type="dxa"/>
            <w:tcBorders>
              <w:top w:val="single" w:sz="8" w:space="0" w:color="auto"/>
              <w:left w:val="nil"/>
              <w:bottom w:val="double" w:sz="4" w:space="0" w:color="auto"/>
              <w:right w:val="double" w:sz="4" w:space="0" w:color="auto"/>
            </w:tcBorders>
            <w:tcMar>
              <w:top w:w="0" w:type="dxa"/>
              <w:left w:w="70" w:type="dxa"/>
              <w:bottom w:w="0" w:type="dxa"/>
              <w:right w:w="70" w:type="dxa"/>
            </w:tcMar>
            <w:vAlign w:val="center"/>
          </w:tcPr>
          <w:p w14:paraId="0C723751" w14:textId="08D9B355" w:rsidR="003E3D0E" w:rsidRPr="00326516" w:rsidRDefault="00326516" w:rsidP="00EF5E84">
            <w:pPr>
              <w:jc w:val="both"/>
              <w:rPr>
                <w:rFonts w:ascii="Arial" w:eastAsia="Times New Roman" w:hAnsi="Arial" w:cs="Arial"/>
              </w:rPr>
            </w:pPr>
            <w:r w:rsidRPr="00326516">
              <w:rPr>
                <w:rFonts w:ascii="Arial" w:eastAsia="Times New Roman" w:hAnsi="Arial" w:cs="Arial"/>
              </w:rPr>
              <w:t>Unidad</w:t>
            </w:r>
          </w:p>
        </w:tc>
      </w:tr>
    </w:tbl>
    <w:p w14:paraId="469FE14D" w14:textId="77777777" w:rsidR="003E3D0E" w:rsidRPr="00CF6F78" w:rsidRDefault="003E3D0E" w:rsidP="003E3D0E">
      <w:pPr>
        <w:jc w:val="both"/>
        <w:rPr>
          <w:rFonts w:ascii="Arial Narrow" w:hAnsi="Arial Narrow"/>
          <w:i/>
          <w:iCs/>
          <w:sz w:val="20"/>
          <w:szCs w:val="20"/>
          <w:lang w:val="es-ES" w:eastAsia="es-ES"/>
        </w:rPr>
      </w:pPr>
    </w:p>
    <w:p w14:paraId="488297AD" w14:textId="4DB223AB" w:rsidR="0005700D" w:rsidRPr="00CF6F78" w:rsidRDefault="0005700D">
      <w:pPr>
        <w:rPr>
          <w:rFonts w:ascii="Arial Narrow" w:hAnsi="Arial Narrow"/>
          <w:sz w:val="20"/>
          <w:szCs w:val="20"/>
        </w:rPr>
      </w:pPr>
    </w:p>
    <w:sectPr w:rsidR="0005700D" w:rsidRPr="00CF6F78" w:rsidSect="005F1FE4">
      <w:headerReference w:type="default" r:id="rId11"/>
      <w:footerReference w:type="default" r:id="rId12"/>
      <w:pgSz w:w="12240" w:h="15840"/>
      <w:pgMar w:top="1417" w:right="1467"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4844AF" w14:textId="77777777" w:rsidR="00B74D7E" w:rsidRDefault="00B74D7E">
      <w:r>
        <w:separator/>
      </w:r>
    </w:p>
  </w:endnote>
  <w:endnote w:type="continuationSeparator" w:id="0">
    <w:p w14:paraId="4411A829" w14:textId="77777777" w:rsidR="00B74D7E" w:rsidRDefault="00B74D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8F954D" w14:textId="3DD84DAA" w:rsidR="00725746" w:rsidRPr="006D7C8D" w:rsidRDefault="006D7C8D" w:rsidP="006D7C8D">
    <w:pPr>
      <w:contextualSpacing/>
      <w:jc w:val="right"/>
      <w:rPr>
        <w:rFonts w:asciiTheme="minorHAnsi" w:hAnsiTheme="minorHAnsi" w:cstheme="minorHAnsi"/>
      </w:rPr>
    </w:pPr>
    <w:r w:rsidRPr="006459E8">
      <w:rPr>
        <w:rFonts w:asciiTheme="minorHAnsi" w:hAnsiTheme="minorHAnsi" w:cstheme="minorHAnsi"/>
      </w:rPr>
      <w:t xml:space="preserve">Página </w:t>
    </w:r>
    <w:r w:rsidRPr="006459E8">
      <w:rPr>
        <w:rFonts w:asciiTheme="minorHAnsi" w:hAnsiTheme="minorHAnsi" w:cstheme="minorHAnsi"/>
      </w:rPr>
      <w:fldChar w:fldCharType="begin"/>
    </w:r>
    <w:r w:rsidRPr="006459E8">
      <w:rPr>
        <w:rFonts w:asciiTheme="minorHAnsi" w:hAnsiTheme="minorHAnsi" w:cstheme="minorHAnsi"/>
      </w:rPr>
      <w:instrText xml:space="preserve"> PAGE </w:instrText>
    </w:r>
    <w:r w:rsidRPr="006459E8">
      <w:rPr>
        <w:rFonts w:asciiTheme="minorHAnsi" w:hAnsiTheme="minorHAnsi" w:cstheme="minorHAnsi"/>
      </w:rPr>
      <w:fldChar w:fldCharType="separate"/>
    </w:r>
    <w:r>
      <w:rPr>
        <w:rFonts w:asciiTheme="minorHAnsi" w:hAnsiTheme="minorHAnsi" w:cstheme="minorHAnsi"/>
      </w:rPr>
      <w:t>4</w:t>
    </w:r>
    <w:r w:rsidRPr="006459E8">
      <w:rPr>
        <w:rFonts w:asciiTheme="minorHAnsi" w:hAnsiTheme="minorHAnsi" w:cstheme="minorHAnsi"/>
      </w:rPr>
      <w:fldChar w:fldCharType="end"/>
    </w:r>
    <w:r w:rsidRPr="006459E8">
      <w:rPr>
        <w:rFonts w:asciiTheme="minorHAnsi" w:hAnsiTheme="minorHAnsi" w:cstheme="minorHAnsi"/>
      </w:rPr>
      <w:t xml:space="preserve"> de </w:t>
    </w:r>
    <w:r w:rsidRPr="006459E8">
      <w:rPr>
        <w:rFonts w:asciiTheme="minorHAnsi" w:hAnsiTheme="minorHAnsi" w:cstheme="minorHAnsi"/>
      </w:rPr>
      <w:fldChar w:fldCharType="begin"/>
    </w:r>
    <w:r w:rsidRPr="006459E8">
      <w:rPr>
        <w:rFonts w:asciiTheme="minorHAnsi" w:hAnsiTheme="minorHAnsi" w:cstheme="minorHAnsi"/>
      </w:rPr>
      <w:instrText xml:space="preserve"> NUMPAGES  </w:instrText>
    </w:r>
    <w:r w:rsidRPr="006459E8">
      <w:rPr>
        <w:rFonts w:asciiTheme="minorHAnsi" w:hAnsiTheme="minorHAnsi" w:cstheme="minorHAnsi"/>
      </w:rPr>
      <w:fldChar w:fldCharType="separate"/>
    </w:r>
    <w:r>
      <w:rPr>
        <w:rFonts w:asciiTheme="minorHAnsi" w:hAnsiTheme="minorHAnsi" w:cstheme="minorHAnsi"/>
      </w:rPr>
      <w:t>4</w:t>
    </w:r>
    <w:r w:rsidRPr="006459E8">
      <w:rPr>
        <w:rFonts w:asciiTheme="minorHAnsi" w:hAnsiTheme="minorHAnsi" w:cstheme="minorHAns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B2AB4D" w14:textId="77777777" w:rsidR="00B74D7E" w:rsidRDefault="00B74D7E">
      <w:r>
        <w:separator/>
      </w:r>
    </w:p>
  </w:footnote>
  <w:footnote w:type="continuationSeparator" w:id="0">
    <w:p w14:paraId="59A9B7A3" w14:textId="77777777" w:rsidR="00B74D7E" w:rsidRDefault="00B74D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232"/>
      <w:gridCol w:w="2835"/>
    </w:tblGrid>
    <w:tr w:rsidR="003F4DA0" w:rsidRPr="003F4DA0" w14:paraId="676B122E" w14:textId="77777777" w:rsidTr="003F4DA0">
      <w:trPr>
        <w:cantSplit/>
        <w:trHeight w:val="300"/>
      </w:trPr>
      <w:tc>
        <w:tcPr>
          <w:tcW w:w="6232" w:type="dxa"/>
          <w:vMerge w:val="restart"/>
          <w:tcMar>
            <w:top w:w="0" w:type="dxa"/>
            <w:left w:w="70" w:type="dxa"/>
            <w:bottom w:w="0" w:type="dxa"/>
            <w:right w:w="70" w:type="dxa"/>
          </w:tcMar>
          <w:vAlign w:val="center"/>
          <w:hideMark/>
        </w:tcPr>
        <w:p w14:paraId="286E4BF8" w14:textId="77777777" w:rsidR="003F4DA0" w:rsidRPr="003F4DA0" w:rsidRDefault="003F4DA0" w:rsidP="003F4DA0">
          <w:pPr>
            <w:jc w:val="center"/>
            <w:rPr>
              <w:b/>
              <w:bCs/>
              <w:iCs/>
            </w:rPr>
          </w:pPr>
          <w:r w:rsidRPr="003F4DA0">
            <w:rPr>
              <w:b/>
              <w:bCs/>
              <w:iCs/>
            </w:rPr>
            <w:t>FICHA TÉCNICA DE BIENES, PRODUCTOS O SERVICIOS.</w:t>
          </w:r>
        </w:p>
        <w:p w14:paraId="2A65427C" w14:textId="1A8ED999" w:rsidR="003F4DA0" w:rsidRPr="003F4DA0" w:rsidRDefault="003F4DA0" w:rsidP="003F4DA0">
          <w:pPr>
            <w:jc w:val="center"/>
            <w:rPr>
              <w:b/>
              <w:bCs/>
              <w:iCs/>
            </w:rPr>
          </w:pPr>
          <w:r w:rsidRPr="003F4DA0">
            <w:rPr>
              <w:b/>
              <w:bCs/>
              <w:iCs/>
            </w:rPr>
            <w:t xml:space="preserve"> (Para MCP) o FICHA TÉCNICA DE PRODUCTO (Para MERCOP)</w:t>
          </w:r>
        </w:p>
      </w:tc>
      <w:tc>
        <w:tcPr>
          <w:tcW w:w="2835" w:type="dxa"/>
        </w:tcPr>
        <w:p w14:paraId="09B45D47" w14:textId="77777777" w:rsidR="003F4DA0" w:rsidRPr="003F4DA0" w:rsidRDefault="003F4DA0" w:rsidP="003F4DA0">
          <w:pPr>
            <w:rPr>
              <w:bCs/>
              <w:iCs/>
            </w:rPr>
          </w:pPr>
          <w:r w:rsidRPr="003F4DA0">
            <w:rPr>
              <w:b/>
              <w:bCs/>
              <w:iCs/>
            </w:rPr>
            <w:t>CODIGO:</w:t>
          </w:r>
          <w:r w:rsidRPr="003F4DA0">
            <w:rPr>
              <w:bCs/>
              <w:iCs/>
            </w:rPr>
            <w:t xml:space="preserve"> CNE-PNG-FT-26</w:t>
          </w:r>
        </w:p>
      </w:tc>
    </w:tr>
    <w:tr w:rsidR="003F4DA0" w:rsidRPr="003F4DA0" w14:paraId="6DC740A8" w14:textId="77777777" w:rsidTr="003F4DA0">
      <w:trPr>
        <w:cantSplit/>
        <w:trHeight w:val="300"/>
      </w:trPr>
      <w:tc>
        <w:tcPr>
          <w:tcW w:w="6232" w:type="dxa"/>
          <w:vMerge/>
          <w:tcMar>
            <w:top w:w="0" w:type="dxa"/>
            <w:left w:w="70" w:type="dxa"/>
            <w:bottom w:w="0" w:type="dxa"/>
            <w:right w:w="70" w:type="dxa"/>
          </w:tcMar>
          <w:vAlign w:val="center"/>
        </w:tcPr>
        <w:p w14:paraId="1089109C" w14:textId="77777777" w:rsidR="003F4DA0" w:rsidRPr="003F4DA0" w:rsidRDefault="003F4DA0" w:rsidP="003F4DA0">
          <w:pPr>
            <w:jc w:val="center"/>
            <w:rPr>
              <w:b/>
              <w:bCs/>
              <w:i/>
              <w:iCs/>
            </w:rPr>
          </w:pPr>
        </w:p>
      </w:tc>
      <w:tc>
        <w:tcPr>
          <w:tcW w:w="2835" w:type="dxa"/>
        </w:tcPr>
        <w:p w14:paraId="754EDED3" w14:textId="77777777" w:rsidR="003F4DA0" w:rsidRPr="003F4DA0" w:rsidRDefault="003F4DA0" w:rsidP="003F4DA0">
          <w:pPr>
            <w:rPr>
              <w:bCs/>
              <w:iCs/>
            </w:rPr>
          </w:pPr>
          <w:r w:rsidRPr="003F4DA0">
            <w:rPr>
              <w:b/>
              <w:bCs/>
              <w:iCs/>
            </w:rPr>
            <w:t>VIGENCIA DESDE</w:t>
          </w:r>
          <w:r w:rsidRPr="003F4DA0">
            <w:rPr>
              <w:bCs/>
              <w:iCs/>
            </w:rPr>
            <w:t>: 02/07/2021</w:t>
          </w:r>
        </w:p>
      </w:tc>
    </w:tr>
    <w:tr w:rsidR="003F4DA0" w:rsidRPr="003F4DA0" w14:paraId="7BFB3FEB" w14:textId="77777777" w:rsidTr="003F4DA0">
      <w:trPr>
        <w:cantSplit/>
        <w:trHeight w:val="300"/>
      </w:trPr>
      <w:tc>
        <w:tcPr>
          <w:tcW w:w="6232" w:type="dxa"/>
          <w:vMerge/>
          <w:tcMar>
            <w:top w:w="0" w:type="dxa"/>
            <w:left w:w="70" w:type="dxa"/>
            <w:bottom w:w="0" w:type="dxa"/>
            <w:right w:w="70" w:type="dxa"/>
          </w:tcMar>
          <w:vAlign w:val="center"/>
        </w:tcPr>
        <w:p w14:paraId="2C2001E5" w14:textId="77777777" w:rsidR="003F4DA0" w:rsidRPr="003F4DA0" w:rsidRDefault="003F4DA0" w:rsidP="003F4DA0">
          <w:pPr>
            <w:jc w:val="center"/>
            <w:rPr>
              <w:b/>
              <w:bCs/>
              <w:i/>
              <w:iCs/>
            </w:rPr>
          </w:pPr>
        </w:p>
      </w:tc>
      <w:tc>
        <w:tcPr>
          <w:tcW w:w="2835" w:type="dxa"/>
        </w:tcPr>
        <w:p w14:paraId="62F56A48" w14:textId="77777777" w:rsidR="003F4DA0" w:rsidRPr="003F4DA0" w:rsidRDefault="003F4DA0" w:rsidP="003F4DA0">
          <w:pPr>
            <w:rPr>
              <w:bCs/>
              <w:iCs/>
            </w:rPr>
          </w:pPr>
          <w:r w:rsidRPr="003F4DA0">
            <w:rPr>
              <w:b/>
              <w:bCs/>
              <w:iCs/>
            </w:rPr>
            <w:t>VERSIÓN</w:t>
          </w:r>
          <w:r w:rsidRPr="003F4DA0">
            <w:rPr>
              <w:bCs/>
              <w:iCs/>
            </w:rPr>
            <w:t>: 2</w:t>
          </w:r>
        </w:p>
      </w:tc>
    </w:tr>
  </w:tbl>
  <w:p w14:paraId="5E5648C1" w14:textId="3D91010E" w:rsidR="003F4DA0" w:rsidRDefault="003F4DA0" w:rsidP="003F4DA0">
    <w:r>
      <w:rPr>
        <w:rFonts w:ascii="Arial" w:hAnsi="Arial" w:cs="Arial"/>
        <w:noProof/>
        <w:sz w:val="18"/>
      </w:rPr>
      <w:drawing>
        <wp:anchor distT="0" distB="0" distL="114300" distR="114300" simplePos="0" relativeHeight="251659264" behindDoc="0" locked="0" layoutInCell="1" allowOverlap="1" wp14:anchorId="782E3479" wp14:editId="1F9FF634">
          <wp:simplePos x="0" y="0"/>
          <wp:positionH relativeFrom="column">
            <wp:posOffset>-68580</wp:posOffset>
          </wp:positionH>
          <wp:positionV relativeFrom="paragraph">
            <wp:posOffset>73025</wp:posOffset>
          </wp:positionV>
          <wp:extent cx="2127250" cy="811530"/>
          <wp:effectExtent l="0" t="0" r="6350" b="7620"/>
          <wp:wrapThrough wrapText="bothSides">
            <wp:wrapPolygon edited="0">
              <wp:start x="0" y="507"/>
              <wp:lineTo x="0" y="21296"/>
              <wp:lineTo x="1354" y="21296"/>
              <wp:lineTo x="8511" y="20789"/>
              <wp:lineTo x="21471" y="18761"/>
              <wp:lineTo x="21278" y="15211"/>
              <wp:lineTo x="19730" y="9634"/>
              <wp:lineTo x="19924" y="7606"/>
              <wp:lineTo x="15668" y="3549"/>
              <wp:lineTo x="10445" y="507"/>
              <wp:lineTo x="0" y="507"/>
            </wp:wrapPolygon>
          </wp:wrapThrough>
          <wp:docPr id="1"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Texto&#10;&#10;Descripción generada automáticamente"/>
                  <pic:cNvPicPr/>
                </pic:nvPicPr>
                <pic:blipFill rotWithShape="1">
                  <a:blip r:embed="rId1">
                    <a:extLst>
                      <a:ext uri="{28A0092B-C50C-407E-A947-70E740481C1C}">
                        <a14:useLocalDpi xmlns:a14="http://schemas.microsoft.com/office/drawing/2010/main" val="0"/>
                      </a:ext>
                    </a:extLst>
                  </a:blip>
                  <a:srcRect l="3234" t="8762" r="5203" b="12347"/>
                  <a:stretch/>
                </pic:blipFill>
                <pic:spPr bwMode="auto">
                  <a:xfrm>
                    <a:off x="0" y="0"/>
                    <a:ext cx="2127250" cy="8115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F320BC6" w14:textId="77777777" w:rsidR="003F4DA0" w:rsidRPr="00E2375F" w:rsidRDefault="003F4DA0" w:rsidP="003F4DA0">
    <w:pPr>
      <w:pStyle w:val="Encabezado"/>
      <w:jc w:val="right"/>
      <w:rPr>
        <w:rFonts w:asciiTheme="minorHAnsi" w:hAnsiTheme="minorHAnsi" w:cstheme="minorHAnsi"/>
        <w:color w:val="595959" w:themeColor="text1" w:themeTint="A6"/>
        <w:sz w:val="20"/>
        <w:szCs w:val="20"/>
      </w:rPr>
    </w:pPr>
    <w:r w:rsidRPr="00E2375F">
      <w:rPr>
        <w:rFonts w:asciiTheme="minorHAnsi" w:hAnsiTheme="minorHAnsi" w:cstheme="minorHAnsi"/>
        <w:color w:val="595959" w:themeColor="text1" w:themeTint="A6"/>
        <w:sz w:val="20"/>
        <w:szCs w:val="20"/>
      </w:rPr>
      <w:t xml:space="preserve">Calle 113 </w:t>
    </w:r>
    <w:proofErr w:type="spellStart"/>
    <w:r w:rsidRPr="00E2375F">
      <w:rPr>
        <w:rFonts w:asciiTheme="minorHAnsi" w:hAnsiTheme="minorHAnsi" w:cstheme="minorHAnsi"/>
        <w:color w:val="595959" w:themeColor="text1" w:themeTint="A6"/>
        <w:sz w:val="20"/>
        <w:szCs w:val="20"/>
      </w:rPr>
      <w:t>N°</w:t>
    </w:r>
    <w:proofErr w:type="spellEnd"/>
    <w:r w:rsidRPr="00E2375F">
      <w:rPr>
        <w:rFonts w:asciiTheme="minorHAnsi" w:hAnsiTheme="minorHAnsi" w:cstheme="minorHAnsi"/>
        <w:color w:val="595959" w:themeColor="text1" w:themeTint="A6"/>
        <w:sz w:val="20"/>
        <w:szCs w:val="20"/>
      </w:rPr>
      <w:t xml:space="preserve"> 7 – 21 Torre A, Piso 15</w:t>
    </w:r>
  </w:p>
  <w:p w14:paraId="2DFA87D8" w14:textId="77777777" w:rsidR="003F4DA0" w:rsidRPr="00E2375F" w:rsidRDefault="003F4DA0" w:rsidP="003F4DA0">
    <w:pPr>
      <w:pStyle w:val="Encabezado"/>
      <w:jc w:val="right"/>
      <w:rPr>
        <w:rFonts w:asciiTheme="minorHAnsi" w:hAnsiTheme="minorHAnsi" w:cstheme="minorHAnsi"/>
        <w:color w:val="595959" w:themeColor="text1" w:themeTint="A6"/>
        <w:sz w:val="20"/>
        <w:szCs w:val="20"/>
        <w:lang w:val="en-US"/>
      </w:rPr>
    </w:pPr>
    <w:proofErr w:type="spellStart"/>
    <w:r w:rsidRPr="00E2375F">
      <w:rPr>
        <w:rFonts w:asciiTheme="minorHAnsi" w:hAnsiTheme="minorHAnsi" w:cstheme="minorHAnsi"/>
        <w:color w:val="595959" w:themeColor="text1" w:themeTint="A6"/>
        <w:sz w:val="20"/>
        <w:szCs w:val="20"/>
        <w:lang w:val="en-US"/>
      </w:rPr>
      <w:t>Edificio</w:t>
    </w:r>
    <w:proofErr w:type="spellEnd"/>
    <w:r w:rsidRPr="00E2375F">
      <w:rPr>
        <w:rFonts w:asciiTheme="minorHAnsi" w:hAnsiTheme="minorHAnsi" w:cstheme="minorHAnsi"/>
        <w:color w:val="595959" w:themeColor="text1" w:themeTint="A6"/>
        <w:sz w:val="20"/>
        <w:szCs w:val="20"/>
        <w:lang w:val="en-US"/>
      </w:rPr>
      <w:t xml:space="preserve"> Teleport Business Park</w:t>
    </w:r>
  </w:p>
  <w:p w14:paraId="7F3A25EF" w14:textId="77777777" w:rsidR="003F4DA0" w:rsidRPr="00E2375F" w:rsidRDefault="003F4DA0" w:rsidP="003F4DA0">
    <w:pPr>
      <w:pStyle w:val="Encabezado"/>
      <w:jc w:val="right"/>
      <w:rPr>
        <w:rFonts w:asciiTheme="minorHAnsi" w:hAnsiTheme="minorHAnsi" w:cstheme="minorHAnsi"/>
        <w:color w:val="595959" w:themeColor="text1" w:themeTint="A6"/>
        <w:sz w:val="20"/>
        <w:szCs w:val="20"/>
        <w:lang w:val="en-US"/>
      </w:rPr>
    </w:pPr>
    <w:r w:rsidRPr="00E2375F">
      <w:rPr>
        <w:rFonts w:asciiTheme="minorHAnsi" w:hAnsiTheme="minorHAnsi" w:cstheme="minorHAnsi"/>
        <w:color w:val="595959" w:themeColor="text1" w:themeTint="A6"/>
        <w:sz w:val="20"/>
        <w:szCs w:val="20"/>
        <w:lang w:val="en-US"/>
      </w:rPr>
      <w:t xml:space="preserve">PBX: 629 2529 </w:t>
    </w:r>
  </w:p>
  <w:p w14:paraId="74CE3210" w14:textId="77777777" w:rsidR="003F4DA0" w:rsidRPr="00E2375F" w:rsidRDefault="003F4DA0" w:rsidP="003F4DA0">
    <w:pPr>
      <w:pStyle w:val="Encabezado"/>
      <w:jc w:val="right"/>
      <w:rPr>
        <w:rFonts w:asciiTheme="minorHAnsi" w:hAnsiTheme="minorHAnsi" w:cstheme="minorHAnsi"/>
        <w:color w:val="595959" w:themeColor="text1" w:themeTint="A6"/>
        <w:sz w:val="20"/>
        <w:szCs w:val="20"/>
      </w:rPr>
    </w:pPr>
    <w:r w:rsidRPr="00E2375F">
      <w:rPr>
        <w:rFonts w:asciiTheme="minorHAnsi" w:hAnsiTheme="minorHAnsi" w:cstheme="minorHAnsi"/>
        <w:color w:val="595959" w:themeColor="text1" w:themeTint="A6"/>
        <w:sz w:val="20"/>
        <w:szCs w:val="20"/>
      </w:rPr>
      <w:t>Bogotá D.C.</w:t>
    </w:r>
  </w:p>
  <w:p w14:paraId="4F14BAA2" w14:textId="1214A880" w:rsidR="006D7C8D" w:rsidRDefault="003F4DA0" w:rsidP="003F4DA0">
    <w:pPr>
      <w:pStyle w:val="Encabezado"/>
      <w:jc w:val="right"/>
      <w:rPr>
        <w:rStyle w:val="Hipervnculo"/>
        <w:rFonts w:asciiTheme="minorHAnsi" w:hAnsiTheme="minorHAnsi" w:cstheme="minorHAnsi"/>
        <w:b/>
        <w:color w:val="323E4F" w:themeColor="text2" w:themeShade="BF"/>
        <w:sz w:val="20"/>
        <w:szCs w:val="20"/>
      </w:rPr>
    </w:pPr>
    <w:hyperlink r:id="rId2" w:history="1">
      <w:r w:rsidRPr="00E2375F">
        <w:rPr>
          <w:rStyle w:val="Hipervnculo"/>
          <w:rFonts w:asciiTheme="minorHAnsi" w:hAnsiTheme="minorHAnsi" w:cstheme="minorHAnsi"/>
          <w:color w:val="323E4F" w:themeColor="text2" w:themeShade="BF"/>
        </w:rPr>
        <w:t>www.bolsamercantil.com.co</w:t>
      </w:r>
    </w:hyperlink>
  </w:p>
  <w:p w14:paraId="3B4A67DF" w14:textId="77777777" w:rsidR="000C53AF" w:rsidRPr="003F4DA0" w:rsidRDefault="000C53AF" w:rsidP="003F4DA0">
    <w:pPr>
      <w:pStyle w:val="Encabezado"/>
      <w:jc w:val="right"/>
      <w:rPr>
        <w:rFonts w:asciiTheme="minorHAnsi" w:hAnsiTheme="minorHAnsi" w:cstheme="minorHAnsi"/>
        <w:color w:val="323E4F" w:themeColor="text2" w:themeShade="BF"/>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969FA"/>
    <w:multiLevelType w:val="multilevel"/>
    <w:tmpl w:val="DE8A1440"/>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 w15:restartNumberingAfterBreak="0">
    <w:nsid w:val="02733366"/>
    <w:multiLevelType w:val="multilevel"/>
    <w:tmpl w:val="2FD8E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3C1D68"/>
    <w:multiLevelType w:val="multilevel"/>
    <w:tmpl w:val="8E7CC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0075DC"/>
    <w:multiLevelType w:val="multilevel"/>
    <w:tmpl w:val="89F85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5105734"/>
    <w:multiLevelType w:val="multilevel"/>
    <w:tmpl w:val="5EAA3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51C369E"/>
    <w:multiLevelType w:val="multilevel"/>
    <w:tmpl w:val="F8D83564"/>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06273A45"/>
    <w:multiLevelType w:val="multilevel"/>
    <w:tmpl w:val="6D30331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06EA64DE"/>
    <w:multiLevelType w:val="multilevel"/>
    <w:tmpl w:val="AF2CC4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79C2C69"/>
    <w:multiLevelType w:val="multilevel"/>
    <w:tmpl w:val="49B03CD4"/>
    <w:lvl w:ilvl="0">
      <w:start w:val="1"/>
      <w:numFmt w:val="decimal"/>
      <w:pStyle w:val="TDC6"/>
      <w:lvlText w:val="%1."/>
      <w:lvlJc w:val="left"/>
      <w:pPr>
        <w:ind w:left="720" w:hanging="360"/>
      </w:pPr>
    </w:lvl>
    <w:lvl w:ilvl="1">
      <w:start w:val="1"/>
      <w:numFmt w:val="decimal"/>
      <w:isLgl/>
      <w:lvlText w:val="%1.%2"/>
      <w:lvlJc w:val="left"/>
      <w:pPr>
        <w:ind w:left="720" w:hanging="360"/>
      </w:pPr>
      <w:rPr>
        <w:rFonts w:hint="default"/>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9" w15:restartNumberingAfterBreak="0">
    <w:nsid w:val="09424DED"/>
    <w:multiLevelType w:val="multilevel"/>
    <w:tmpl w:val="6AC0E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ABA31FC"/>
    <w:multiLevelType w:val="multilevel"/>
    <w:tmpl w:val="AFE6A26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0F4F7078"/>
    <w:multiLevelType w:val="multilevel"/>
    <w:tmpl w:val="D3B8C98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10A1144B"/>
    <w:multiLevelType w:val="multilevel"/>
    <w:tmpl w:val="45EE5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0E545D8"/>
    <w:multiLevelType w:val="hybridMultilevel"/>
    <w:tmpl w:val="9F90E7EA"/>
    <w:lvl w:ilvl="0" w:tplc="8F2035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1C738F6"/>
    <w:multiLevelType w:val="multilevel"/>
    <w:tmpl w:val="02A27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266767A"/>
    <w:multiLevelType w:val="multilevel"/>
    <w:tmpl w:val="00D67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417652D"/>
    <w:multiLevelType w:val="multilevel"/>
    <w:tmpl w:val="5C9E7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58A71BE"/>
    <w:multiLevelType w:val="multilevel"/>
    <w:tmpl w:val="B0A66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738734B"/>
    <w:multiLevelType w:val="multilevel"/>
    <w:tmpl w:val="C310A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96C7138"/>
    <w:multiLevelType w:val="multilevel"/>
    <w:tmpl w:val="8878F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19772103"/>
    <w:multiLevelType w:val="multilevel"/>
    <w:tmpl w:val="38B28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1A572CCD"/>
    <w:multiLevelType w:val="multilevel"/>
    <w:tmpl w:val="E5A0C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1AB65D69"/>
    <w:multiLevelType w:val="multilevel"/>
    <w:tmpl w:val="7AC2034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D224C00"/>
    <w:multiLevelType w:val="multilevel"/>
    <w:tmpl w:val="9EC46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1FB47AF3"/>
    <w:multiLevelType w:val="multilevel"/>
    <w:tmpl w:val="1F880C7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21131A1C"/>
    <w:multiLevelType w:val="multilevel"/>
    <w:tmpl w:val="A9500FF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1A26D56"/>
    <w:multiLevelType w:val="multilevel"/>
    <w:tmpl w:val="8DBCFEB6"/>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7" w15:restartNumberingAfterBreak="0">
    <w:nsid w:val="22210861"/>
    <w:multiLevelType w:val="multilevel"/>
    <w:tmpl w:val="24842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23FF242C"/>
    <w:multiLevelType w:val="multilevel"/>
    <w:tmpl w:val="E0164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24A63EC8"/>
    <w:multiLevelType w:val="multilevel"/>
    <w:tmpl w:val="652CA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28480A4A"/>
    <w:multiLevelType w:val="hybridMultilevel"/>
    <w:tmpl w:val="157A70E4"/>
    <w:lvl w:ilvl="0" w:tplc="CBAE77FA">
      <w:numFmt w:val="bullet"/>
      <w:lvlText w:val=""/>
      <w:lvlJc w:val="left"/>
      <w:pPr>
        <w:ind w:left="720" w:hanging="360"/>
      </w:pPr>
      <w:rPr>
        <w:rFonts w:ascii="Symbol" w:eastAsia="Calibri" w:hAnsi="Symbol" w:cs="Calibr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293F19FD"/>
    <w:multiLevelType w:val="multilevel"/>
    <w:tmpl w:val="59C44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2969532B"/>
    <w:multiLevelType w:val="multilevel"/>
    <w:tmpl w:val="C3DC4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2C531D52"/>
    <w:multiLevelType w:val="multilevel"/>
    <w:tmpl w:val="36526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2E286B0F"/>
    <w:multiLevelType w:val="multilevel"/>
    <w:tmpl w:val="E722A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2F7437DC"/>
    <w:multiLevelType w:val="multilevel"/>
    <w:tmpl w:val="4E626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31B356A0"/>
    <w:multiLevelType w:val="multilevel"/>
    <w:tmpl w:val="17DC9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370F0A09"/>
    <w:multiLevelType w:val="multilevel"/>
    <w:tmpl w:val="38880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39566545"/>
    <w:multiLevelType w:val="multilevel"/>
    <w:tmpl w:val="B06C9F5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39647F45"/>
    <w:multiLevelType w:val="multilevel"/>
    <w:tmpl w:val="8B56F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3B241607"/>
    <w:multiLevelType w:val="multilevel"/>
    <w:tmpl w:val="8D9E621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1" w15:restartNumberingAfterBreak="0">
    <w:nsid w:val="403E45BD"/>
    <w:multiLevelType w:val="multilevel"/>
    <w:tmpl w:val="71A4F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409F4E67"/>
    <w:multiLevelType w:val="multilevel"/>
    <w:tmpl w:val="FE186A3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40AC4F7F"/>
    <w:multiLevelType w:val="multilevel"/>
    <w:tmpl w:val="DD12B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40BD4840"/>
    <w:multiLevelType w:val="multilevel"/>
    <w:tmpl w:val="19621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41656EA4"/>
    <w:multiLevelType w:val="multilevel"/>
    <w:tmpl w:val="A6988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416A3B5D"/>
    <w:multiLevelType w:val="multilevel"/>
    <w:tmpl w:val="4B22D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42811D82"/>
    <w:multiLevelType w:val="multilevel"/>
    <w:tmpl w:val="EC24BB0C"/>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color w:val="auto"/>
        <w:sz w:val="22"/>
        <w:szCs w:val="22"/>
      </w:rPr>
    </w:lvl>
    <w:lvl w:ilvl="2">
      <w:start w:val="1"/>
      <w:numFmt w:val="decimal"/>
      <w:lvlText w:val="%1.%2.%3"/>
      <w:lvlJc w:val="left"/>
      <w:pPr>
        <w:ind w:left="720" w:hanging="720"/>
      </w:pPr>
      <w:rPr>
        <w:rFonts w:hint="default"/>
        <w:b/>
        <w:color w:val="000000" w:themeColor="text1"/>
        <w:sz w:val="22"/>
      </w:rPr>
    </w:lvl>
    <w:lvl w:ilvl="3">
      <w:start w:val="1"/>
      <w:numFmt w:val="decimal"/>
      <w:lvlText w:val="%1.%2.%3.%4"/>
      <w:lvlJc w:val="left"/>
      <w:pPr>
        <w:ind w:left="1290" w:hanging="864"/>
      </w:pPr>
      <w:rPr>
        <w:rFonts w:ascii="Arial Narrow" w:hAnsi="Arial Narrow" w:cs="Times New Roman" w:hint="default"/>
        <w:b/>
        <w:bCs w:val="0"/>
        <w:i w:val="0"/>
        <w:iCs w:val="0"/>
        <w:caps w:val="0"/>
        <w:smallCaps w:val="0"/>
        <w:strike w:val="0"/>
        <w:dstrike w:val="0"/>
        <w:noProof w:val="0"/>
        <w:vanish w:val="0"/>
        <w:color w:val="000000"/>
        <w:spacing w:val="0"/>
        <w:kern w:val="0"/>
        <w:position w:val="0"/>
        <w:sz w:val="22"/>
        <w:u w:val="none"/>
        <w:effect w:val="none"/>
        <w:vertAlign w:val="baseline"/>
        <w:em w:val="none"/>
        <w:lang w:val="es-ES"/>
        <w:specVanish w:val="0"/>
      </w:rPr>
    </w:lvl>
    <w:lvl w:ilvl="4">
      <w:start w:val="1"/>
      <w:numFmt w:val="decimal"/>
      <w:lvlText w:val="%1.%2.%3.%4.%5"/>
      <w:lvlJc w:val="left"/>
      <w:pPr>
        <w:ind w:left="1008" w:hanging="1008"/>
      </w:pPr>
      <w:rPr>
        <w:rFonts w:hint="default"/>
        <w:sz w:val="22"/>
        <w:szCs w:val="22"/>
      </w:rPr>
    </w:lvl>
    <w:lvl w:ilvl="5">
      <w:start w:val="1"/>
      <w:numFmt w:val="decimal"/>
      <w:lvlText w:val="%1.%2.%3.%4.%5.%6"/>
      <w:lvlJc w:val="left"/>
      <w:pPr>
        <w:ind w:left="1152" w:hanging="1152"/>
      </w:pPr>
      <w:rPr>
        <w:rFonts w:ascii="Arial Narrow" w:hAnsi="Arial Narrow" w:cs="Tahoma" w:hint="default"/>
        <w:sz w:val="22"/>
        <w:szCs w:val="22"/>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8" w15:restartNumberingAfterBreak="0">
    <w:nsid w:val="44652727"/>
    <w:multiLevelType w:val="multilevel"/>
    <w:tmpl w:val="8F1E0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44A94437"/>
    <w:multiLevelType w:val="multilevel"/>
    <w:tmpl w:val="47E8F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473E4837"/>
    <w:multiLevelType w:val="multilevel"/>
    <w:tmpl w:val="5C187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49574A07"/>
    <w:multiLevelType w:val="multilevel"/>
    <w:tmpl w:val="424A6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49D25216"/>
    <w:multiLevelType w:val="multilevel"/>
    <w:tmpl w:val="BF8A8A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4A113B71"/>
    <w:multiLevelType w:val="hybridMultilevel"/>
    <w:tmpl w:val="69FE94E8"/>
    <w:lvl w:ilvl="0" w:tplc="D8561992">
      <w:start w:val="2019"/>
      <w:numFmt w:val="bullet"/>
      <w:lvlText w:val="-"/>
      <w:lvlJc w:val="left"/>
      <w:pPr>
        <w:ind w:left="720" w:hanging="360"/>
      </w:pPr>
      <w:rPr>
        <w:rFonts w:ascii="Arial Narrow" w:eastAsia="Times New Roman" w:hAnsi="Arial Narrow" w:cs="Tahoma" w:hint="default"/>
        <w:b/>
        <w:sz w:val="24"/>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4" w15:restartNumberingAfterBreak="0">
    <w:nsid w:val="4A9573B9"/>
    <w:multiLevelType w:val="multilevel"/>
    <w:tmpl w:val="BEA8D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4AA27AB2"/>
    <w:multiLevelType w:val="multilevel"/>
    <w:tmpl w:val="C80E4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4AF971E9"/>
    <w:multiLevelType w:val="multilevel"/>
    <w:tmpl w:val="9D986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4AFA2279"/>
    <w:multiLevelType w:val="multilevel"/>
    <w:tmpl w:val="7DEC4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4E0C7636"/>
    <w:multiLevelType w:val="hybridMultilevel"/>
    <w:tmpl w:val="56FEC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4EB529F6"/>
    <w:multiLevelType w:val="multilevel"/>
    <w:tmpl w:val="E82CA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52CC362E"/>
    <w:multiLevelType w:val="multilevel"/>
    <w:tmpl w:val="6C743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5378791D"/>
    <w:multiLevelType w:val="multilevel"/>
    <w:tmpl w:val="306292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 w15:restartNumberingAfterBreak="0">
    <w:nsid w:val="56387426"/>
    <w:multiLevelType w:val="multilevel"/>
    <w:tmpl w:val="60B0C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56554D17"/>
    <w:multiLevelType w:val="multilevel"/>
    <w:tmpl w:val="58EA951A"/>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4" w15:restartNumberingAfterBreak="0">
    <w:nsid w:val="58810F7F"/>
    <w:multiLevelType w:val="multilevel"/>
    <w:tmpl w:val="4FBEC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5D001F02"/>
    <w:multiLevelType w:val="multilevel"/>
    <w:tmpl w:val="7A581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5DF00967"/>
    <w:multiLevelType w:val="multilevel"/>
    <w:tmpl w:val="E708B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5F103EFA"/>
    <w:multiLevelType w:val="multilevel"/>
    <w:tmpl w:val="8AC40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5FB27203"/>
    <w:multiLevelType w:val="multilevel"/>
    <w:tmpl w:val="7A30F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6098687D"/>
    <w:multiLevelType w:val="multilevel"/>
    <w:tmpl w:val="87507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642D4B70"/>
    <w:multiLevelType w:val="hybridMultilevel"/>
    <w:tmpl w:val="D98EB5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653C6F2F"/>
    <w:multiLevelType w:val="multilevel"/>
    <w:tmpl w:val="59CEAAC4"/>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2" w15:restartNumberingAfterBreak="0">
    <w:nsid w:val="6559477E"/>
    <w:multiLevelType w:val="multilevel"/>
    <w:tmpl w:val="CCDEDC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65682482"/>
    <w:multiLevelType w:val="multilevel"/>
    <w:tmpl w:val="B1E8A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68420C44"/>
    <w:multiLevelType w:val="hybridMultilevel"/>
    <w:tmpl w:val="548A8ECE"/>
    <w:lvl w:ilvl="0" w:tplc="E4402E1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689C7194"/>
    <w:multiLevelType w:val="multilevel"/>
    <w:tmpl w:val="11EC0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6" w15:restartNumberingAfterBreak="0">
    <w:nsid w:val="69C33739"/>
    <w:multiLevelType w:val="multilevel"/>
    <w:tmpl w:val="9578C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6A120A34"/>
    <w:multiLevelType w:val="multilevel"/>
    <w:tmpl w:val="5B6E1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8" w15:restartNumberingAfterBreak="0">
    <w:nsid w:val="6A6744C8"/>
    <w:multiLevelType w:val="multilevel"/>
    <w:tmpl w:val="F6A4850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9" w15:restartNumberingAfterBreak="0">
    <w:nsid w:val="6C6F2892"/>
    <w:multiLevelType w:val="multilevel"/>
    <w:tmpl w:val="369A0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0" w15:restartNumberingAfterBreak="0">
    <w:nsid w:val="6F1C498D"/>
    <w:multiLevelType w:val="multilevel"/>
    <w:tmpl w:val="D8C6A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70536933"/>
    <w:multiLevelType w:val="multilevel"/>
    <w:tmpl w:val="08727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2" w15:restartNumberingAfterBreak="0">
    <w:nsid w:val="71953B68"/>
    <w:multiLevelType w:val="multilevel"/>
    <w:tmpl w:val="95FEA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72405131"/>
    <w:multiLevelType w:val="multilevel"/>
    <w:tmpl w:val="343AF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725E4486"/>
    <w:multiLevelType w:val="multilevel"/>
    <w:tmpl w:val="20A6C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5" w15:restartNumberingAfterBreak="0">
    <w:nsid w:val="78065F9B"/>
    <w:multiLevelType w:val="multilevel"/>
    <w:tmpl w:val="00F8A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15:restartNumberingAfterBreak="0">
    <w:nsid w:val="786C19AB"/>
    <w:multiLevelType w:val="multilevel"/>
    <w:tmpl w:val="B122E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7" w15:restartNumberingAfterBreak="0">
    <w:nsid w:val="7881399A"/>
    <w:multiLevelType w:val="hybridMultilevel"/>
    <w:tmpl w:val="4F42FE5A"/>
    <w:lvl w:ilvl="0" w:tplc="0E0E8FE2">
      <w:numFmt w:val="bullet"/>
      <w:lvlText w:val="-"/>
      <w:lvlJc w:val="left"/>
      <w:pPr>
        <w:ind w:left="720" w:hanging="360"/>
      </w:pPr>
      <w:rPr>
        <w:rFonts w:ascii="Arial Narrow" w:eastAsia="Calibri" w:hAnsi="Arial Narrow" w:cs="Tahoma"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8" w15:restartNumberingAfterBreak="0">
    <w:nsid w:val="796D1937"/>
    <w:multiLevelType w:val="multilevel"/>
    <w:tmpl w:val="1750A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9" w15:restartNumberingAfterBreak="0">
    <w:nsid w:val="7A236E0E"/>
    <w:multiLevelType w:val="multilevel"/>
    <w:tmpl w:val="DD78E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0" w15:restartNumberingAfterBreak="0">
    <w:nsid w:val="7A345DD5"/>
    <w:multiLevelType w:val="multilevel"/>
    <w:tmpl w:val="1D7A1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1" w15:restartNumberingAfterBreak="0">
    <w:nsid w:val="7A557071"/>
    <w:multiLevelType w:val="multilevel"/>
    <w:tmpl w:val="EA4AB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2" w15:restartNumberingAfterBreak="0">
    <w:nsid w:val="7D0D24A8"/>
    <w:multiLevelType w:val="hybridMultilevel"/>
    <w:tmpl w:val="D10417FC"/>
    <w:lvl w:ilvl="0" w:tplc="63702C06">
      <w:start w:val="1"/>
      <w:numFmt w:val="decimal"/>
      <w:lvlText w:val="%1."/>
      <w:lvlJc w:val="left"/>
      <w:pPr>
        <w:ind w:left="405" w:hanging="360"/>
      </w:pPr>
      <w:rPr>
        <w:rFonts w:hint="default"/>
        <w:i/>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93" w15:restartNumberingAfterBreak="0">
    <w:nsid w:val="7DB14B04"/>
    <w:multiLevelType w:val="multilevel"/>
    <w:tmpl w:val="5EFA260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4" w15:restartNumberingAfterBreak="0">
    <w:nsid w:val="7DF57026"/>
    <w:multiLevelType w:val="hybridMultilevel"/>
    <w:tmpl w:val="6044A5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59957172">
    <w:abstractNumId w:val="30"/>
  </w:num>
  <w:num w:numId="2" w16cid:durableId="73819457">
    <w:abstractNumId w:val="8"/>
  </w:num>
  <w:num w:numId="3" w16cid:durableId="920215652">
    <w:abstractNumId w:val="8"/>
    <w:lvlOverride w:ilvl="0">
      <w:startOverride w:val="1"/>
    </w:lvlOverride>
  </w:num>
  <w:num w:numId="4" w16cid:durableId="1804350852">
    <w:abstractNumId w:val="58"/>
  </w:num>
  <w:num w:numId="5" w16cid:durableId="67275810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95582200">
    <w:abstractNumId w:val="8"/>
    <w:lvlOverride w:ilvl="0">
      <w:startOverride w:val="1"/>
    </w:lvlOverride>
  </w:num>
  <w:num w:numId="7" w16cid:durableId="770931511">
    <w:abstractNumId w:val="53"/>
  </w:num>
  <w:num w:numId="8" w16cid:durableId="760875944">
    <w:abstractNumId w:val="74"/>
  </w:num>
  <w:num w:numId="9" w16cid:durableId="1315722784">
    <w:abstractNumId w:val="47"/>
  </w:num>
  <w:num w:numId="10" w16cid:durableId="2103526697">
    <w:abstractNumId w:val="94"/>
  </w:num>
  <w:num w:numId="11" w16cid:durableId="94444117">
    <w:abstractNumId w:val="87"/>
  </w:num>
  <w:num w:numId="12" w16cid:durableId="1969579613">
    <w:abstractNumId w:val="13"/>
  </w:num>
  <w:num w:numId="13" w16cid:durableId="1630357824">
    <w:abstractNumId w:val="70"/>
  </w:num>
  <w:num w:numId="14" w16cid:durableId="1573078770">
    <w:abstractNumId w:val="92"/>
  </w:num>
  <w:num w:numId="15" w16cid:durableId="747381283">
    <w:abstractNumId w:val="64"/>
  </w:num>
  <w:num w:numId="16" w16cid:durableId="2108843500">
    <w:abstractNumId w:val="17"/>
  </w:num>
  <w:num w:numId="17" w16cid:durableId="507328611">
    <w:abstractNumId w:val="82"/>
  </w:num>
  <w:num w:numId="18" w16cid:durableId="1241214153">
    <w:abstractNumId w:val="65"/>
  </w:num>
  <w:num w:numId="19" w16cid:durableId="802767865">
    <w:abstractNumId w:val="76"/>
  </w:num>
  <w:num w:numId="20" w16cid:durableId="12192198">
    <w:abstractNumId w:val="43"/>
  </w:num>
  <w:num w:numId="21" w16cid:durableId="259068122">
    <w:abstractNumId w:val="88"/>
  </w:num>
  <w:num w:numId="22" w16cid:durableId="2128773006">
    <w:abstractNumId w:val="61"/>
  </w:num>
  <w:num w:numId="23" w16cid:durableId="708140504">
    <w:abstractNumId w:val="9"/>
  </w:num>
  <w:num w:numId="24" w16cid:durableId="312830040">
    <w:abstractNumId w:val="54"/>
  </w:num>
  <w:num w:numId="25" w16cid:durableId="393743824">
    <w:abstractNumId w:val="29"/>
  </w:num>
  <w:num w:numId="26" w16cid:durableId="322198173">
    <w:abstractNumId w:val="69"/>
  </w:num>
  <w:num w:numId="27" w16cid:durableId="950167313">
    <w:abstractNumId w:val="51"/>
  </w:num>
  <w:num w:numId="28" w16cid:durableId="1913851881">
    <w:abstractNumId w:val="57"/>
  </w:num>
  <w:num w:numId="29" w16cid:durableId="100610367">
    <w:abstractNumId w:val="73"/>
  </w:num>
  <w:num w:numId="30" w16cid:durableId="1661731724">
    <w:abstractNumId w:val="7"/>
  </w:num>
  <w:num w:numId="31" w16cid:durableId="827593991">
    <w:abstractNumId w:val="67"/>
  </w:num>
  <w:num w:numId="32" w16cid:durableId="1885410170">
    <w:abstractNumId w:val="52"/>
  </w:num>
  <w:num w:numId="33" w16cid:durableId="1068572403">
    <w:abstractNumId w:val="34"/>
  </w:num>
  <w:num w:numId="34" w16cid:durableId="1689063118">
    <w:abstractNumId w:val="48"/>
  </w:num>
  <w:num w:numId="35" w16cid:durableId="1230507007">
    <w:abstractNumId w:val="55"/>
  </w:num>
  <w:num w:numId="36" w16cid:durableId="1934169075">
    <w:abstractNumId w:val="1"/>
  </w:num>
  <w:num w:numId="37" w16cid:durableId="1988316082">
    <w:abstractNumId w:val="77"/>
  </w:num>
  <w:num w:numId="38" w16cid:durableId="982271142">
    <w:abstractNumId w:val="19"/>
  </w:num>
  <w:num w:numId="39" w16cid:durableId="1978560624">
    <w:abstractNumId w:val="75"/>
  </w:num>
  <w:num w:numId="40" w16cid:durableId="1800033576">
    <w:abstractNumId w:val="28"/>
  </w:num>
  <w:num w:numId="41" w16cid:durableId="53046702">
    <w:abstractNumId w:val="41"/>
  </w:num>
  <w:num w:numId="42" w16cid:durableId="170917993">
    <w:abstractNumId w:val="37"/>
  </w:num>
  <w:num w:numId="43" w16cid:durableId="1449005656">
    <w:abstractNumId w:val="86"/>
  </w:num>
  <w:num w:numId="44" w16cid:durableId="749275347">
    <w:abstractNumId w:val="16"/>
  </w:num>
  <w:num w:numId="45" w16cid:durableId="2131632691">
    <w:abstractNumId w:val="21"/>
  </w:num>
  <w:num w:numId="46" w16cid:durableId="1978100177">
    <w:abstractNumId w:val="27"/>
  </w:num>
  <w:num w:numId="47" w16cid:durableId="395476276">
    <w:abstractNumId w:val="91"/>
  </w:num>
  <w:num w:numId="48" w16cid:durableId="1895508609">
    <w:abstractNumId w:val="45"/>
  </w:num>
  <w:num w:numId="49" w16cid:durableId="2135559190">
    <w:abstractNumId w:val="59"/>
  </w:num>
  <w:num w:numId="50" w16cid:durableId="2105956444">
    <w:abstractNumId w:val="14"/>
  </w:num>
  <w:num w:numId="51" w16cid:durableId="649751572">
    <w:abstractNumId w:val="80"/>
  </w:num>
  <w:num w:numId="52" w16cid:durableId="710810922">
    <w:abstractNumId w:val="50"/>
  </w:num>
  <w:num w:numId="53" w16cid:durableId="1770422152">
    <w:abstractNumId w:val="60"/>
  </w:num>
  <w:num w:numId="54" w16cid:durableId="418908995">
    <w:abstractNumId w:val="79"/>
  </w:num>
  <w:num w:numId="55" w16cid:durableId="2103256222">
    <w:abstractNumId w:val="85"/>
  </w:num>
  <w:num w:numId="56" w16cid:durableId="1576739552">
    <w:abstractNumId w:val="15"/>
  </w:num>
  <w:num w:numId="57" w16cid:durableId="504513773">
    <w:abstractNumId w:val="81"/>
  </w:num>
  <w:num w:numId="58" w16cid:durableId="170679268">
    <w:abstractNumId w:val="44"/>
  </w:num>
  <w:num w:numId="59" w16cid:durableId="1490905440">
    <w:abstractNumId w:val="20"/>
  </w:num>
  <w:num w:numId="60" w16cid:durableId="1085301268">
    <w:abstractNumId w:val="31"/>
  </w:num>
  <w:num w:numId="61" w16cid:durableId="748649311">
    <w:abstractNumId w:val="32"/>
  </w:num>
  <w:num w:numId="62" w16cid:durableId="501818829">
    <w:abstractNumId w:val="12"/>
  </w:num>
  <w:num w:numId="63" w16cid:durableId="1204439384">
    <w:abstractNumId w:val="18"/>
  </w:num>
  <w:num w:numId="64" w16cid:durableId="459615511">
    <w:abstractNumId w:val="36"/>
  </w:num>
  <w:num w:numId="65" w16cid:durableId="43604522">
    <w:abstractNumId w:val="62"/>
  </w:num>
  <w:num w:numId="66" w16cid:durableId="189268539">
    <w:abstractNumId w:val="89"/>
  </w:num>
  <w:num w:numId="67" w16cid:durableId="1974091123">
    <w:abstractNumId w:val="33"/>
  </w:num>
  <w:num w:numId="68" w16cid:durableId="191306383">
    <w:abstractNumId w:val="2"/>
  </w:num>
  <w:num w:numId="69" w16cid:durableId="1934433807">
    <w:abstractNumId w:val="56"/>
  </w:num>
  <w:num w:numId="70" w16cid:durableId="201133469">
    <w:abstractNumId w:val="66"/>
  </w:num>
  <w:num w:numId="71" w16cid:durableId="2040618377">
    <w:abstractNumId w:val="84"/>
  </w:num>
  <w:num w:numId="72" w16cid:durableId="1756778204">
    <w:abstractNumId w:val="46"/>
  </w:num>
  <w:num w:numId="73" w16cid:durableId="1203011111">
    <w:abstractNumId w:val="4"/>
  </w:num>
  <w:num w:numId="74" w16cid:durableId="698356482">
    <w:abstractNumId w:val="90"/>
  </w:num>
  <w:num w:numId="75" w16cid:durableId="710419649">
    <w:abstractNumId w:val="49"/>
  </w:num>
  <w:num w:numId="76" w16cid:durableId="1391732801">
    <w:abstractNumId w:val="23"/>
  </w:num>
  <w:num w:numId="77" w16cid:durableId="2077777833">
    <w:abstractNumId w:val="39"/>
  </w:num>
  <w:num w:numId="78" w16cid:durableId="1918858187">
    <w:abstractNumId w:val="3"/>
  </w:num>
  <w:num w:numId="79" w16cid:durableId="1547716895">
    <w:abstractNumId w:val="68"/>
  </w:num>
  <w:num w:numId="80" w16cid:durableId="1888295890">
    <w:abstractNumId w:val="35"/>
  </w:num>
  <w:num w:numId="81" w16cid:durableId="2110158762">
    <w:abstractNumId w:val="83"/>
  </w:num>
  <w:num w:numId="82" w16cid:durableId="1280912261">
    <w:abstractNumId w:val="72"/>
  </w:num>
  <w:num w:numId="83" w16cid:durableId="587738131">
    <w:abstractNumId w:val="93"/>
  </w:num>
  <w:num w:numId="84" w16cid:durableId="757219277">
    <w:abstractNumId w:val="26"/>
  </w:num>
  <w:num w:numId="85" w16cid:durableId="1249077487">
    <w:abstractNumId w:val="5"/>
  </w:num>
  <w:num w:numId="86" w16cid:durableId="1397895197">
    <w:abstractNumId w:val="63"/>
  </w:num>
  <w:num w:numId="87" w16cid:durableId="340283598">
    <w:abstractNumId w:val="0"/>
  </w:num>
  <w:num w:numId="88" w16cid:durableId="1270893148">
    <w:abstractNumId w:val="71"/>
  </w:num>
  <w:num w:numId="89" w16cid:durableId="40255207">
    <w:abstractNumId w:val="22"/>
  </w:num>
  <w:num w:numId="90" w16cid:durableId="740370549">
    <w:abstractNumId w:val="40"/>
  </w:num>
  <w:num w:numId="91" w16cid:durableId="915358779">
    <w:abstractNumId w:val="25"/>
  </w:num>
  <w:num w:numId="92" w16cid:durableId="25914424">
    <w:abstractNumId w:val="11"/>
  </w:num>
  <w:num w:numId="93" w16cid:durableId="342900251">
    <w:abstractNumId w:val="6"/>
  </w:num>
  <w:num w:numId="94" w16cid:durableId="563375691">
    <w:abstractNumId w:val="10"/>
  </w:num>
  <w:num w:numId="95" w16cid:durableId="429787503">
    <w:abstractNumId w:val="38"/>
  </w:num>
  <w:num w:numId="96" w16cid:durableId="1946188190">
    <w:abstractNumId w:val="78"/>
  </w:num>
  <w:num w:numId="97" w16cid:durableId="1244074361">
    <w:abstractNumId w:val="42"/>
  </w:num>
  <w:num w:numId="98" w16cid:durableId="138740990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3D0E"/>
    <w:rsid w:val="0000082C"/>
    <w:rsid w:val="00025D4B"/>
    <w:rsid w:val="00043A10"/>
    <w:rsid w:val="0005023A"/>
    <w:rsid w:val="0005700D"/>
    <w:rsid w:val="00060FEF"/>
    <w:rsid w:val="00061ABE"/>
    <w:rsid w:val="0007563D"/>
    <w:rsid w:val="000A5C2E"/>
    <w:rsid w:val="000C53AF"/>
    <w:rsid w:val="000D6DC6"/>
    <w:rsid w:val="000E1C5B"/>
    <w:rsid w:val="000E5F78"/>
    <w:rsid w:val="001552D7"/>
    <w:rsid w:val="001A6226"/>
    <w:rsid w:val="001B15A3"/>
    <w:rsid w:val="001C3FD1"/>
    <w:rsid w:val="001C48F6"/>
    <w:rsid w:val="001C5F89"/>
    <w:rsid w:val="001E0D0B"/>
    <w:rsid w:val="001E4588"/>
    <w:rsid w:val="001E66E3"/>
    <w:rsid w:val="0020629E"/>
    <w:rsid w:val="002542CB"/>
    <w:rsid w:val="00262741"/>
    <w:rsid w:val="002968E0"/>
    <w:rsid w:val="002A4431"/>
    <w:rsid w:val="002C2C46"/>
    <w:rsid w:val="00307E14"/>
    <w:rsid w:val="00324DA2"/>
    <w:rsid w:val="00325086"/>
    <w:rsid w:val="00326516"/>
    <w:rsid w:val="003659E5"/>
    <w:rsid w:val="00371670"/>
    <w:rsid w:val="00374FE7"/>
    <w:rsid w:val="00377E9C"/>
    <w:rsid w:val="003952AC"/>
    <w:rsid w:val="003C11A6"/>
    <w:rsid w:val="003C380A"/>
    <w:rsid w:val="003C7F55"/>
    <w:rsid w:val="003D02C9"/>
    <w:rsid w:val="003E3D0E"/>
    <w:rsid w:val="003E7FBB"/>
    <w:rsid w:val="003F296F"/>
    <w:rsid w:val="003F4DA0"/>
    <w:rsid w:val="00406418"/>
    <w:rsid w:val="00424087"/>
    <w:rsid w:val="00461086"/>
    <w:rsid w:val="00462A6B"/>
    <w:rsid w:val="004A5433"/>
    <w:rsid w:val="004D473B"/>
    <w:rsid w:val="00510668"/>
    <w:rsid w:val="00535BAA"/>
    <w:rsid w:val="0055658D"/>
    <w:rsid w:val="00564DA4"/>
    <w:rsid w:val="00584A86"/>
    <w:rsid w:val="005A1AB4"/>
    <w:rsid w:val="005E1240"/>
    <w:rsid w:val="005E218C"/>
    <w:rsid w:val="005F1FE4"/>
    <w:rsid w:val="005F425F"/>
    <w:rsid w:val="00636456"/>
    <w:rsid w:val="0064085C"/>
    <w:rsid w:val="00683C45"/>
    <w:rsid w:val="006A1E73"/>
    <w:rsid w:val="006B5AF6"/>
    <w:rsid w:val="006D4F40"/>
    <w:rsid w:val="006D7C8D"/>
    <w:rsid w:val="006E0C79"/>
    <w:rsid w:val="006E2A50"/>
    <w:rsid w:val="006E50B8"/>
    <w:rsid w:val="00725746"/>
    <w:rsid w:val="0073494D"/>
    <w:rsid w:val="00752241"/>
    <w:rsid w:val="0075473D"/>
    <w:rsid w:val="00760149"/>
    <w:rsid w:val="007A030C"/>
    <w:rsid w:val="007C1BC3"/>
    <w:rsid w:val="007D6BF1"/>
    <w:rsid w:val="007E436B"/>
    <w:rsid w:val="007E6255"/>
    <w:rsid w:val="00811B03"/>
    <w:rsid w:val="00823E62"/>
    <w:rsid w:val="008322F1"/>
    <w:rsid w:val="00842FEB"/>
    <w:rsid w:val="008436BA"/>
    <w:rsid w:val="00852272"/>
    <w:rsid w:val="00853945"/>
    <w:rsid w:val="00854A7A"/>
    <w:rsid w:val="00872830"/>
    <w:rsid w:val="00874EC9"/>
    <w:rsid w:val="008A0527"/>
    <w:rsid w:val="008A5C50"/>
    <w:rsid w:val="008A7478"/>
    <w:rsid w:val="008D2107"/>
    <w:rsid w:val="008D47F9"/>
    <w:rsid w:val="0090489C"/>
    <w:rsid w:val="00911397"/>
    <w:rsid w:val="00912DEB"/>
    <w:rsid w:val="009611D0"/>
    <w:rsid w:val="00995588"/>
    <w:rsid w:val="009A192D"/>
    <w:rsid w:val="009C3382"/>
    <w:rsid w:val="00A435C6"/>
    <w:rsid w:val="00A8502A"/>
    <w:rsid w:val="00A972F3"/>
    <w:rsid w:val="00AA7552"/>
    <w:rsid w:val="00AE45DF"/>
    <w:rsid w:val="00B01BF9"/>
    <w:rsid w:val="00B43524"/>
    <w:rsid w:val="00B53E76"/>
    <w:rsid w:val="00B63F3E"/>
    <w:rsid w:val="00B74D7E"/>
    <w:rsid w:val="00BB0601"/>
    <w:rsid w:val="00BB28F2"/>
    <w:rsid w:val="00BB58D7"/>
    <w:rsid w:val="00BC73A7"/>
    <w:rsid w:val="00C32A18"/>
    <w:rsid w:val="00C33A7A"/>
    <w:rsid w:val="00C42C3F"/>
    <w:rsid w:val="00C614BB"/>
    <w:rsid w:val="00C62963"/>
    <w:rsid w:val="00C64EB2"/>
    <w:rsid w:val="00C71DDB"/>
    <w:rsid w:val="00CB76AC"/>
    <w:rsid w:val="00CD7053"/>
    <w:rsid w:val="00CF6F78"/>
    <w:rsid w:val="00D14894"/>
    <w:rsid w:val="00D2003A"/>
    <w:rsid w:val="00D23795"/>
    <w:rsid w:val="00D32A4D"/>
    <w:rsid w:val="00D3528C"/>
    <w:rsid w:val="00D37294"/>
    <w:rsid w:val="00D50F32"/>
    <w:rsid w:val="00D6552C"/>
    <w:rsid w:val="00DA334F"/>
    <w:rsid w:val="00DC1296"/>
    <w:rsid w:val="00DE7916"/>
    <w:rsid w:val="00DF159E"/>
    <w:rsid w:val="00E233DA"/>
    <w:rsid w:val="00E447CA"/>
    <w:rsid w:val="00E4680B"/>
    <w:rsid w:val="00E53B61"/>
    <w:rsid w:val="00EA059F"/>
    <w:rsid w:val="00EA367F"/>
    <w:rsid w:val="00EC2E02"/>
    <w:rsid w:val="00EE0766"/>
    <w:rsid w:val="00EF1496"/>
    <w:rsid w:val="00EF5E84"/>
    <w:rsid w:val="00EF71ED"/>
    <w:rsid w:val="00F21710"/>
    <w:rsid w:val="00F23C27"/>
    <w:rsid w:val="00F575DA"/>
    <w:rsid w:val="00F67DDB"/>
    <w:rsid w:val="00F90997"/>
    <w:rsid w:val="00F92977"/>
    <w:rsid w:val="00FA1AFB"/>
    <w:rsid w:val="00FC18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79AA0"/>
  <w15:chartTrackingRefBased/>
  <w15:docId w15:val="{7BA9449F-7C44-4366-ACBA-8778CEE32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3D0E"/>
    <w:pPr>
      <w:spacing w:after="0" w:line="240" w:lineRule="auto"/>
    </w:pPr>
    <w:rPr>
      <w:rFonts w:ascii="Calibri" w:eastAsia="Calibri" w:hAnsi="Calibri" w:cs="Calibri"/>
      <w:lang w:val="es-CO" w:eastAsia="es-CO"/>
    </w:rPr>
  </w:style>
  <w:style w:type="paragraph" w:styleId="Ttulo1">
    <w:name w:val="heading 1"/>
    <w:basedOn w:val="Normal"/>
    <w:next w:val="Normal"/>
    <w:link w:val="Ttulo1Car"/>
    <w:qFormat/>
    <w:rsid w:val="00EF71ED"/>
    <w:pPr>
      <w:keepNext/>
      <w:keepLines/>
      <w:ind w:left="432" w:hanging="432"/>
      <w:jc w:val="both"/>
      <w:outlineLvl w:val="0"/>
    </w:pPr>
    <w:rPr>
      <w:rFonts w:ascii="Tahoma" w:hAnsi="Tahoma" w:cs="Tahoma"/>
      <w:b/>
      <w:bCs/>
      <w:sz w:val="28"/>
      <w:szCs w:val="28"/>
    </w:rPr>
  </w:style>
  <w:style w:type="paragraph" w:styleId="Ttulo2">
    <w:name w:val="heading 2"/>
    <w:basedOn w:val="Normal"/>
    <w:next w:val="Normal"/>
    <w:link w:val="Ttulo2Car"/>
    <w:qFormat/>
    <w:rsid w:val="00EF71ED"/>
    <w:pPr>
      <w:keepNext/>
      <w:widowControl w:val="0"/>
      <w:tabs>
        <w:tab w:val="left" w:pos="284"/>
        <w:tab w:val="left" w:pos="426"/>
        <w:tab w:val="left" w:pos="567"/>
      </w:tabs>
      <w:ind w:left="576" w:hanging="576"/>
      <w:jc w:val="both"/>
      <w:outlineLvl w:val="1"/>
    </w:pPr>
    <w:rPr>
      <w:rFonts w:ascii="Tahoma" w:hAnsi="Tahoma" w:cs="Tahoma"/>
      <w:b/>
      <w:sz w:val="26"/>
      <w:szCs w:val="26"/>
      <w:lang w:val="es-ES" w:eastAsia="es-ES"/>
    </w:rPr>
  </w:style>
  <w:style w:type="paragraph" w:styleId="Ttulo3">
    <w:name w:val="heading 3"/>
    <w:basedOn w:val="Normal"/>
    <w:next w:val="Normal"/>
    <w:link w:val="Ttulo3Car"/>
    <w:unhideWhenUsed/>
    <w:qFormat/>
    <w:rsid w:val="00EF71ED"/>
    <w:pPr>
      <w:keepNext/>
      <w:spacing w:before="240" w:after="60"/>
      <w:ind w:left="720" w:hanging="720"/>
      <w:jc w:val="both"/>
      <w:outlineLvl w:val="2"/>
    </w:pPr>
    <w:rPr>
      <w:rFonts w:ascii="Tahoma" w:eastAsia="Times New Roman" w:hAnsi="Tahoma" w:cs="Tahoma"/>
      <w:b/>
      <w:bCs/>
      <w:sz w:val="24"/>
      <w:szCs w:val="24"/>
      <w:lang w:val="es-MX"/>
    </w:rPr>
  </w:style>
  <w:style w:type="paragraph" w:styleId="Ttulo4">
    <w:name w:val="heading 4"/>
    <w:basedOn w:val="Normal"/>
    <w:next w:val="Normal"/>
    <w:link w:val="Ttulo4Car"/>
    <w:unhideWhenUsed/>
    <w:qFormat/>
    <w:rsid w:val="00EF71ED"/>
    <w:pPr>
      <w:keepNext/>
      <w:spacing w:before="240" w:after="60"/>
      <w:ind w:left="1006" w:hanging="864"/>
      <w:jc w:val="both"/>
      <w:outlineLvl w:val="3"/>
    </w:pPr>
    <w:rPr>
      <w:rFonts w:ascii="Tahoma" w:eastAsia="Times New Roman" w:hAnsi="Tahoma" w:cs="Tahoma"/>
      <w:b/>
      <w:bCs/>
      <w:sz w:val="24"/>
      <w:szCs w:val="24"/>
    </w:rPr>
  </w:style>
  <w:style w:type="paragraph" w:styleId="Ttulo5">
    <w:name w:val="heading 5"/>
    <w:basedOn w:val="Normal"/>
    <w:next w:val="Normal"/>
    <w:link w:val="Ttulo5Car"/>
    <w:unhideWhenUsed/>
    <w:qFormat/>
    <w:rsid w:val="00EF71ED"/>
    <w:pPr>
      <w:spacing w:before="240" w:after="60"/>
      <w:ind w:left="1008" w:hanging="1008"/>
      <w:jc w:val="both"/>
      <w:outlineLvl w:val="4"/>
    </w:pPr>
    <w:rPr>
      <w:rFonts w:eastAsia="Times New Roman" w:cs="Times New Roman"/>
      <w:b/>
      <w:bCs/>
      <w:i/>
      <w:iCs/>
      <w:sz w:val="26"/>
      <w:szCs w:val="26"/>
    </w:rPr>
  </w:style>
  <w:style w:type="paragraph" w:styleId="Ttulo6">
    <w:name w:val="heading 6"/>
    <w:basedOn w:val="Normal"/>
    <w:next w:val="Normal"/>
    <w:link w:val="Ttulo6Car"/>
    <w:qFormat/>
    <w:rsid w:val="00EF71ED"/>
    <w:pPr>
      <w:keepNext/>
      <w:ind w:left="1152" w:hanging="1152"/>
      <w:jc w:val="center"/>
      <w:outlineLvl w:val="5"/>
    </w:pPr>
    <w:rPr>
      <w:rFonts w:ascii="Times New Roman" w:eastAsia="Times New Roman" w:hAnsi="Times New Roman" w:cs="Arial"/>
      <w:b/>
      <w:sz w:val="20"/>
      <w:szCs w:val="20"/>
      <w:lang w:val="es-ES" w:eastAsia="es-ES"/>
    </w:rPr>
  </w:style>
  <w:style w:type="paragraph" w:styleId="Ttulo7">
    <w:name w:val="heading 7"/>
    <w:basedOn w:val="Normal"/>
    <w:next w:val="Normal"/>
    <w:link w:val="Ttulo7Car"/>
    <w:uiPriority w:val="99"/>
    <w:qFormat/>
    <w:rsid w:val="00EF71ED"/>
    <w:pPr>
      <w:keepNext/>
      <w:ind w:left="1296" w:hanging="1296"/>
      <w:jc w:val="center"/>
      <w:outlineLvl w:val="6"/>
    </w:pPr>
    <w:rPr>
      <w:rFonts w:ascii="Times New Roman" w:eastAsia="Times New Roman" w:hAnsi="Times New Roman" w:cs="Arial"/>
      <w:b/>
      <w:sz w:val="24"/>
      <w:szCs w:val="20"/>
      <w:lang w:val="es-ES" w:eastAsia="es-ES"/>
    </w:rPr>
  </w:style>
  <w:style w:type="paragraph" w:styleId="Ttulo8">
    <w:name w:val="heading 8"/>
    <w:basedOn w:val="Normal"/>
    <w:next w:val="Normal"/>
    <w:link w:val="Ttulo8Car"/>
    <w:uiPriority w:val="99"/>
    <w:qFormat/>
    <w:rsid w:val="00EF71ED"/>
    <w:pPr>
      <w:keepNext/>
      <w:ind w:left="1440" w:hanging="1440"/>
      <w:jc w:val="right"/>
      <w:outlineLvl w:val="7"/>
    </w:pPr>
    <w:rPr>
      <w:rFonts w:ascii="Tahoma" w:eastAsia="Times New Roman" w:hAnsi="Tahoma" w:cs="Arial"/>
      <w:b/>
      <w:sz w:val="20"/>
      <w:szCs w:val="20"/>
      <w:lang w:val="es-ES_tradnl" w:eastAsia="es-ES"/>
    </w:rPr>
  </w:style>
  <w:style w:type="paragraph" w:styleId="Ttulo9">
    <w:name w:val="heading 9"/>
    <w:basedOn w:val="Normal"/>
    <w:next w:val="Normal"/>
    <w:link w:val="Ttulo9Car"/>
    <w:uiPriority w:val="99"/>
    <w:qFormat/>
    <w:rsid w:val="00EF71ED"/>
    <w:pPr>
      <w:keepNext/>
      <w:ind w:left="1584" w:hanging="1584"/>
      <w:jc w:val="both"/>
      <w:outlineLvl w:val="8"/>
    </w:pPr>
    <w:rPr>
      <w:rFonts w:ascii="Arial" w:eastAsia="Times New Roman" w:hAnsi="Arial" w:cs="Arial"/>
      <w:b/>
      <w:sz w:val="24"/>
      <w:szCs w:val="20"/>
      <w:lang w:val="es-ES"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unhideWhenUsed/>
    <w:rsid w:val="003E3D0E"/>
    <w:rPr>
      <w:color w:val="0000FF"/>
      <w:u w:val="single"/>
    </w:rPr>
  </w:style>
  <w:style w:type="paragraph" w:styleId="Prrafodelista">
    <w:name w:val="List Paragraph"/>
    <w:aliases w:val="Bullet List,FooterText,numbered,Paragraphe de liste1,lp1,HOJA,Bolita,Párrafo de lista4,BOLADEF,Párrafo de lista21,BOLA,Nivel 1 OS,Colorful List Accent 1,Colorful List - Accent 11,Bullets,Lista multicolor - Énfasis 11"/>
    <w:basedOn w:val="Normal"/>
    <w:link w:val="PrrafodelistaCar"/>
    <w:uiPriority w:val="34"/>
    <w:qFormat/>
    <w:rsid w:val="003E3D0E"/>
    <w:pPr>
      <w:ind w:left="720"/>
    </w:pPr>
    <w:rPr>
      <w:rFonts w:cs="Times New Roman"/>
      <w:sz w:val="20"/>
      <w:szCs w:val="20"/>
      <w:lang w:val="x-none"/>
    </w:rPr>
  </w:style>
  <w:style w:type="paragraph" w:styleId="Piedepgina">
    <w:name w:val="footer"/>
    <w:basedOn w:val="Normal"/>
    <w:link w:val="PiedepginaCar"/>
    <w:uiPriority w:val="99"/>
    <w:unhideWhenUsed/>
    <w:rsid w:val="003E3D0E"/>
    <w:pPr>
      <w:tabs>
        <w:tab w:val="center" w:pos="4419"/>
        <w:tab w:val="right" w:pos="8838"/>
      </w:tabs>
    </w:pPr>
    <w:rPr>
      <w:rFonts w:cs="Times New Roman"/>
      <w:sz w:val="20"/>
      <w:szCs w:val="20"/>
      <w:lang w:val="x-none"/>
    </w:rPr>
  </w:style>
  <w:style w:type="character" w:customStyle="1" w:styleId="PiedepginaCar">
    <w:name w:val="Pie de página Car"/>
    <w:basedOn w:val="Fuentedeprrafopredeter"/>
    <w:link w:val="Piedepgina"/>
    <w:uiPriority w:val="99"/>
    <w:rsid w:val="003E3D0E"/>
    <w:rPr>
      <w:rFonts w:ascii="Calibri" w:eastAsia="Calibri" w:hAnsi="Calibri" w:cs="Times New Roman"/>
      <w:sz w:val="20"/>
      <w:szCs w:val="20"/>
      <w:lang w:val="x-none" w:eastAsia="es-CO"/>
    </w:rPr>
  </w:style>
  <w:style w:type="character" w:customStyle="1" w:styleId="PrrafodelistaCar">
    <w:name w:val="Párrafo de lista Car"/>
    <w:aliases w:val="Bullet List Car,FooterText Car,numbered Car,Paragraphe de liste1 Car,lp1 Car,HOJA Car,Bolita Car,Párrafo de lista4 Car,BOLADEF Car,Párrafo de lista21 Car,BOLA Car,Nivel 1 OS Car,Colorful List Accent 1 Car,Bullets Car"/>
    <w:link w:val="Prrafodelista"/>
    <w:uiPriority w:val="34"/>
    <w:locked/>
    <w:rsid w:val="003E3D0E"/>
    <w:rPr>
      <w:rFonts w:ascii="Calibri" w:eastAsia="Calibri" w:hAnsi="Calibri" w:cs="Times New Roman"/>
      <w:sz w:val="20"/>
      <w:szCs w:val="20"/>
      <w:lang w:val="x-none" w:eastAsia="es-CO"/>
    </w:rPr>
  </w:style>
  <w:style w:type="paragraph" w:styleId="TDC6">
    <w:name w:val="toc 6"/>
    <w:basedOn w:val="Normal"/>
    <w:next w:val="Normal"/>
    <w:autoRedefine/>
    <w:rsid w:val="0055658D"/>
    <w:pPr>
      <w:keepNext/>
      <w:numPr>
        <w:numId w:val="2"/>
      </w:numPr>
      <w:jc w:val="both"/>
      <w:outlineLvl w:val="3"/>
    </w:pPr>
    <w:rPr>
      <w:rFonts w:ascii="Arial Narrow" w:eastAsia="Times New Roman" w:hAnsi="Arial Narrow" w:cs="Tahoma"/>
      <w:b/>
      <w:bCs/>
      <w:iCs/>
      <w:color w:val="000000" w:themeColor="text1"/>
      <w:sz w:val="20"/>
      <w:szCs w:val="20"/>
    </w:rPr>
  </w:style>
  <w:style w:type="paragraph" w:styleId="Sinespaciado">
    <w:name w:val="No Spacing"/>
    <w:link w:val="SinespaciadoCar"/>
    <w:uiPriority w:val="1"/>
    <w:qFormat/>
    <w:rsid w:val="003E3D0E"/>
    <w:pPr>
      <w:spacing w:after="0" w:line="240" w:lineRule="auto"/>
      <w:jc w:val="both"/>
    </w:pPr>
    <w:rPr>
      <w:rFonts w:ascii="Tahoma" w:eastAsia="Times New Roman" w:hAnsi="Tahoma" w:cs="Times New Roman"/>
      <w:sz w:val="24"/>
      <w:szCs w:val="20"/>
      <w:lang w:val="es-MX" w:eastAsia="es-CO"/>
    </w:rPr>
  </w:style>
  <w:style w:type="character" w:customStyle="1" w:styleId="SinespaciadoCar">
    <w:name w:val="Sin espaciado Car"/>
    <w:link w:val="Sinespaciado"/>
    <w:uiPriority w:val="1"/>
    <w:rsid w:val="003E3D0E"/>
    <w:rPr>
      <w:rFonts w:ascii="Tahoma" w:eastAsia="Times New Roman" w:hAnsi="Tahoma" w:cs="Times New Roman"/>
      <w:sz w:val="24"/>
      <w:szCs w:val="20"/>
      <w:lang w:val="es-MX" w:eastAsia="es-CO"/>
    </w:rPr>
  </w:style>
  <w:style w:type="paragraph" w:styleId="Textonotapie">
    <w:name w:val="footnote text"/>
    <w:aliases w:val="texto de nota al pie,Texto nota pie Car Car,texto de nota al pie Car Car,ft Car Car Car,Texto nota pie Car1 Car,Texto nota pie Car Car Car,texto de nota al pie Car Car Car Car,Nota a pie/Bibliog,Car1 Car Car,Car1,Texto nota pie Car1"/>
    <w:basedOn w:val="Normal"/>
    <w:link w:val="TextonotapieCar"/>
    <w:rsid w:val="002542CB"/>
    <w:rPr>
      <w:rFonts w:ascii="Times New Roman" w:eastAsia="Times New Roman" w:hAnsi="Times New Roman" w:cs="Times New Roman"/>
      <w:sz w:val="20"/>
      <w:szCs w:val="20"/>
      <w:lang w:val="es-ES" w:eastAsia="es-ES"/>
    </w:rPr>
  </w:style>
  <w:style w:type="character" w:customStyle="1" w:styleId="TextonotapieCar">
    <w:name w:val="Texto nota pie Car"/>
    <w:aliases w:val="texto de nota al pie Car,Texto nota pie Car Car Car1,texto de nota al pie Car Car Car,ft Car Car Car Car,Texto nota pie Car1 Car Car,Texto nota pie Car Car Car Car,texto de nota al pie Car Car Car Car Car,Nota a pie/Bibliog Car"/>
    <w:basedOn w:val="Fuentedeprrafopredeter"/>
    <w:link w:val="Textonotapie"/>
    <w:rsid w:val="002542CB"/>
    <w:rPr>
      <w:rFonts w:ascii="Times New Roman" w:eastAsia="Times New Roman" w:hAnsi="Times New Roman" w:cs="Times New Roman"/>
      <w:sz w:val="20"/>
      <w:szCs w:val="20"/>
      <w:lang w:val="es-ES" w:eastAsia="es-ES"/>
    </w:rPr>
  </w:style>
  <w:style w:type="character" w:styleId="Refdenotaalpie">
    <w:name w:val="footnote reference"/>
    <w:aliases w:val="referencia nota al pie,Ref,de nota al pie"/>
    <w:basedOn w:val="Fuentedeprrafopredeter"/>
    <w:uiPriority w:val="99"/>
    <w:rsid w:val="002542CB"/>
    <w:rPr>
      <w:vertAlign w:val="superscript"/>
    </w:rPr>
  </w:style>
  <w:style w:type="paragraph" w:customStyle="1" w:styleId="Default">
    <w:name w:val="Default"/>
    <w:rsid w:val="00F21710"/>
    <w:pPr>
      <w:autoSpaceDE w:val="0"/>
      <w:autoSpaceDN w:val="0"/>
      <w:adjustRightInd w:val="0"/>
      <w:spacing w:after="0" w:line="240" w:lineRule="auto"/>
    </w:pPr>
    <w:rPr>
      <w:rFonts w:ascii="Tahoma" w:eastAsia="Calibri" w:hAnsi="Tahoma" w:cs="Tahoma"/>
      <w:color w:val="000000"/>
      <w:sz w:val="24"/>
      <w:szCs w:val="24"/>
      <w:lang w:val="es-CO" w:eastAsia="es-CO"/>
    </w:rPr>
  </w:style>
  <w:style w:type="character" w:customStyle="1" w:styleId="Ttulo1Car">
    <w:name w:val="Título 1 Car"/>
    <w:basedOn w:val="Fuentedeprrafopredeter"/>
    <w:link w:val="Ttulo1"/>
    <w:rsid w:val="00EF71ED"/>
    <w:rPr>
      <w:rFonts w:ascii="Tahoma" w:eastAsia="Calibri" w:hAnsi="Tahoma" w:cs="Tahoma"/>
      <w:b/>
      <w:bCs/>
      <w:sz w:val="28"/>
      <w:szCs w:val="28"/>
      <w:lang w:val="es-CO" w:eastAsia="es-CO"/>
    </w:rPr>
  </w:style>
  <w:style w:type="character" w:customStyle="1" w:styleId="Ttulo2Car">
    <w:name w:val="Título 2 Car"/>
    <w:basedOn w:val="Fuentedeprrafopredeter"/>
    <w:link w:val="Ttulo2"/>
    <w:rsid w:val="00EF71ED"/>
    <w:rPr>
      <w:rFonts w:ascii="Tahoma" w:eastAsia="Calibri" w:hAnsi="Tahoma" w:cs="Tahoma"/>
      <w:b/>
      <w:sz w:val="26"/>
      <w:szCs w:val="26"/>
      <w:lang w:val="es-ES" w:eastAsia="es-ES"/>
    </w:rPr>
  </w:style>
  <w:style w:type="character" w:customStyle="1" w:styleId="Ttulo3Car">
    <w:name w:val="Título 3 Car"/>
    <w:basedOn w:val="Fuentedeprrafopredeter"/>
    <w:link w:val="Ttulo3"/>
    <w:rsid w:val="00EF71ED"/>
    <w:rPr>
      <w:rFonts w:ascii="Tahoma" w:eastAsia="Times New Roman" w:hAnsi="Tahoma" w:cs="Tahoma"/>
      <w:b/>
      <w:bCs/>
      <w:sz w:val="24"/>
      <w:szCs w:val="24"/>
      <w:lang w:val="es-MX" w:eastAsia="es-CO"/>
    </w:rPr>
  </w:style>
  <w:style w:type="character" w:customStyle="1" w:styleId="Ttulo4Car">
    <w:name w:val="Título 4 Car"/>
    <w:basedOn w:val="Fuentedeprrafopredeter"/>
    <w:link w:val="Ttulo4"/>
    <w:rsid w:val="00EF71ED"/>
    <w:rPr>
      <w:rFonts w:ascii="Tahoma" w:eastAsia="Times New Roman" w:hAnsi="Tahoma" w:cs="Tahoma"/>
      <w:b/>
      <w:bCs/>
      <w:sz w:val="24"/>
      <w:szCs w:val="24"/>
      <w:lang w:val="es-CO" w:eastAsia="es-CO"/>
    </w:rPr>
  </w:style>
  <w:style w:type="character" w:customStyle="1" w:styleId="Ttulo5Car">
    <w:name w:val="Título 5 Car"/>
    <w:basedOn w:val="Fuentedeprrafopredeter"/>
    <w:link w:val="Ttulo5"/>
    <w:rsid w:val="00EF71ED"/>
    <w:rPr>
      <w:rFonts w:ascii="Calibri" w:eastAsia="Times New Roman" w:hAnsi="Calibri" w:cs="Times New Roman"/>
      <w:b/>
      <w:bCs/>
      <w:i/>
      <w:iCs/>
      <w:sz w:val="26"/>
      <w:szCs w:val="26"/>
      <w:lang w:val="es-CO" w:eastAsia="es-CO"/>
    </w:rPr>
  </w:style>
  <w:style w:type="character" w:customStyle="1" w:styleId="Ttulo6Car">
    <w:name w:val="Título 6 Car"/>
    <w:basedOn w:val="Fuentedeprrafopredeter"/>
    <w:link w:val="Ttulo6"/>
    <w:rsid w:val="00EF71ED"/>
    <w:rPr>
      <w:rFonts w:ascii="Times New Roman" w:eastAsia="Times New Roman" w:hAnsi="Times New Roman" w:cs="Arial"/>
      <w:b/>
      <w:sz w:val="20"/>
      <w:szCs w:val="20"/>
      <w:lang w:val="es-ES" w:eastAsia="es-ES"/>
    </w:rPr>
  </w:style>
  <w:style w:type="character" w:customStyle="1" w:styleId="Ttulo7Car">
    <w:name w:val="Título 7 Car"/>
    <w:basedOn w:val="Fuentedeprrafopredeter"/>
    <w:link w:val="Ttulo7"/>
    <w:uiPriority w:val="99"/>
    <w:rsid w:val="00EF71ED"/>
    <w:rPr>
      <w:rFonts w:ascii="Times New Roman" w:eastAsia="Times New Roman" w:hAnsi="Times New Roman" w:cs="Arial"/>
      <w:b/>
      <w:sz w:val="24"/>
      <w:szCs w:val="20"/>
      <w:lang w:val="es-ES" w:eastAsia="es-ES"/>
    </w:rPr>
  </w:style>
  <w:style w:type="character" w:customStyle="1" w:styleId="Ttulo8Car">
    <w:name w:val="Título 8 Car"/>
    <w:basedOn w:val="Fuentedeprrafopredeter"/>
    <w:link w:val="Ttulo8"/>
    <w:uiPriority w:val="99"/>
    <w:rsid w:val="00EF71ED"/>
    <w:rPr>
      <w:rFonts w:ascii="Tahoma" w:eastAsia="Times New Roman" w:hAnsi="Tahoma" w:cs="Arial"/>
      <w:b/>
      <w:sz w:val="20"/>
      <w:szCs w:val="20"/>
      <w:lang w:val="es-ES_tradnl" w:eastAsia="es-ES"/>
    </w:rPr>
  </w:style>
  <w:style w:type="character" w:customStyle="1" w:styleId="Ttulo9Car">
    <w:name w:val="Título 9 Car"/>
    <w:basedOn w:val="Fuentedeprrafopredeter"/>
    <w:link w:val="Ttulo9"/>
    <w:uiPriority w:val="99"/>
    <w:rsid w:val="00EF71ED"/>
    <w:rPr>
      <w:rFonts w:ascii="Arial" w:eastAsia="Times New Roman" w:hAnsi="Arial" w:cs="Arial"/>
      <w:b/>
      <w:sz w:val="24"/>
      <w:szCs w:val="20"/>
      <w:lang w:val="es-ES" w:eastAsia="es-ES"/>
    </w:rPr>
  </w:style>
  <w:style w:type="character" w:customStyle="1" w:styleId="PrrafodelistaCar1">
    <w:name w:val="Párrafo de lista Car1"/>
    <w:uiPriority w:val="34"/>
    <w:locked/>
    <w:rsid w:val="00061ABE"/>
    <w:rPr>
      <w:rFonts w:ascii="Arial Narrow" w:eastAsia="Calibri" w:hAnsi="Arial Narrow" w:cs="Times New Roman"/>
      <w:sz w:val="24"/>
      <w:szCs w:val="24"/>
      <w:lang w:val="es-ES_tradnl"/>
    </w:rPr>
  </w:style>
  <w:style w:type="paragraph" w:styleId="Encabezado">
    <w:name w:val="header"/>
    <w:basedOn w:val="Normal"/>
    <w:link w:val="EncabezadoCar"/>
    <w:uiPriority w:val="99"/>
    <w:unhideWhenUsed/>
    <w:rsid w:val="00DE7916"/>
    <w:pPr>
      <w:tabs>
        <w:tab w:val="center" w:pos="4419"/>
        <w:tab w:val="right" w:pos="8838"/>
      </w:tabs>
    </w:pPr>
  </w:style>
  <w:style w:type="character" w:customStyle="1" w:styleId="EncabezadoCar">
    <w:name w:val="Encabezado Car"/>
    <w:basedOn w:val="Fuentedeprrafopredeter"/>
    <w:link w:val="Encabezado"/>
    <w:uiPriority w:val="99"/>
    <w:rsid w:val="00DE7916"/>
    <w:rPr>
      <w:rFonts w:ascii="Calibri" w:eastAsia="Calibri" w:hAnsi="Calibri" w:cs="Calibri"/>
      <w:lang w:val="es-CO" w:eastAsia="es-CO"/>
    </w:rPr>
  </w:style>
  <w:style w:type="paragraph" w:styleId="Textodeglobo">
    <w:name w:val="Balloon Text"/>
    <w:basedOn w:val="Normal"/>
    <w:link w:val="TextodegloboCar"/>
    <w:uiPriority w:val="99"/>
    <w:semiHidden/>
    <w:unhideWhenUsed/>
    <w:rsid w:val="002968E0"/>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968E0"/>
    <w:rPr>
      <w:rFonts w:ascii="Segoe UI" w:eastAsia="Calibri" w:hAnsi="Segoe UI" w:cs="Segoe UI"/>
      <w:sz w:val="18"/>
      <w:szCs w:val="18"/>
      <w:lang w:val="es-CO" w:eastAsia="es-CO"/>
    </w:rPr>
  </w:style>
  <w:style w:type="character" w:styleId="Refdecomentario">
    <w:name w:val="annotation reference"/>
    <w:basedOn w:val="Fuentedeprrafopredeter"/>
    <w:uiPriority w:val="99"/>
    <w:semiHidden/>
    <w:unhideWhenUsed/>
    <w:rsid w:val="00461086"/>
    <w:rPr>
      <w:sz w:val="16"/>
      <w:szCs w:val="16"/>
    </w:rPr>
  </w:style>
  <w:style w:type="paragraph" w:styleId="Textocomentario">
    <w:name w:val="annotation text"/>
    <w:basedOn w:val="Normal"/>
    <w:link w:val="TextocomentarioCar"/>
    <w:uiPriority w:val="99"/>
    <w:semiHidden/>
    <w:unhideWhenUsed/>
    <w:rsid w:val="00461086"/>
    <w:rPr>
      <w:sz w:val="20"/>
      <w:szCs w:val="20"/>
    </w:rPr>
  </w:style>
  <w:style w:type="character" w:customStyle="1" w:styleId="TextocomentarioCar">
    <w:name w:val="Texto comentario Car"/>
    <w:basedOn w:val="Fuentedeprrafopredeter"/>
    <w:link w:val="Textocomentario"/>
    <w:uiPriority w:val="99"/>
    <w:semiHidden/>
    <w:rsid w:val="00461086"/>
    <w:rPr>
      <w:rFonts w:ascii="Calibri" w:eastAsia="Calibri" w:hAnsi="Calibri" w:cs="Calibri"/>
      <w:sz w:val="20"/>
      <w:szCs w:val="20"/>
      <w:lang w:val="es-CO" w:eastAsia="es-CO"/>
    </w:rPr>
  </w:style>
  <w:style w:type="paragraph" w:styleId="Asuntodelcomentario">
    <w:name w:val="annotation subject"/>
    <w:basedOn w:val="Textocomentario"/>
    <w:next w:val="Textocomentario"/>
    <w:link w:val="AsuntodelcomentarioCar"/>
    <w:uiPriority w:val="99"/>
    <w:semiHidden/>
    <w:unhideWhenUsed/>
    <w:rsid w:val="00461086"/>
    <w:rPr>
      <w:b/>
      <w:bCs/>
    </w:rPr>
  </w:style>
  <w:style w:type="character" w:customStyle="1" w:styleId="AsuntodelcomentarioCar">
    <w:name w:val="Asunto del comentario Car"/>
    <w:basedOn w:val="TextocomentarioCar"/>
    <w:link w:val="Asuntodelcomentario"/>
    <w:uiPriority w:val="99"/>
    <w:semiHidden/>
    <w:rsid w:val="00461086"/>
    <w:rPr>
      <w:rFonts w:ascii="Calibri" w:eastAsia="Calibri" w:hAnsi="Calibri" w:cs="Calibri"/>
      <w:b/>
      <w:bCs/>
      <w:sz w:val="20"/>
      <w:szCs w:val="20"/>
      <w:lang w:val="es-CO" w:eastAsia="es-CO"/>
    </w:rPr>
  </w:style>
  <w:style w:type="paragraph" w:customStyle="1" w:styleId="paragraph">
    <w:name w:val="paragraph"/>
    <w:basedOn w:val="Normal"/>
    <w:rsid w:val="00874EC9"/>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Fuentedeprrafopredeter"/>
    <w:rsid w:val="00874EC9"/>
  </w:style>
  <w:style w:type="character" w:customStyle="1" w:styleId="eop">
    <w:name w:val="eop"/>
    <w:basedOn w:val="Fuentedeprrafopredeter"/>
    <w:rsid w:val="00874EC9"/>
  </w:style>
  <w:style w:type="character" w:customStyle="1" w:styleId="scxw172162779">
    <w:name w:val="scxw172162779"/>
    <w:basedOn w:val="Fuentedeprrafopredeter"/>
    <w:rsid w:val="00874E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1029466">
      <w:bodyDiv w:val="1"/>
      <w:marLeft w:val="0"/>
      <w:marRight w:val="0"/>
      <w:marTop w:val="0"/>
      <w:marBottom w:val="0"/>
      <w:divBdr>
        <w:top w:val="none" w:sz="0" w:space="0" w:color="auto"/>
        <w:left w:val="none" w:sz="0" w:space="0" w:color="auto"/>
        <w:bottom w:val="none" w:sz="0" w:space="0" w:color="auto"/>
        <w:right w:val="none" w:sz="0" w:space="0" w:color="auto"/>
      </w:divBdr>
    </w:div>
    <w:div w:id="517159196">
      <w:bodyDiv w:val="1"/>
      <w:marLeft w:val="0"/>
      <w:marRight w:val="0"/>
      <w:marTop w:val="0"/>
      <w:marBottom w:val="0"/>
      <w:divBdr>
        <w:top w:val="none" w:sz="0" w:space="0" w:color="auto"/>
        <w:left w:val="none" w:sz="0" w:space="0" w:color="auto"/>
        <w:bottom w:val="none" w:sz="0" w:space="0" w:color="auto"/>
        <w:right w:val="none" w:sz="0" w:space="0" w:color="auto"/>
      </w:divBdr>
      <w:divsChild>
        <w:div w:id="1716351907">
          <w:marLeft w:val="0"/>
          <w:marRight w:val="0"/>
          <w:marTop w:val="0"/>
          <w:marBottom w:val="0"/>
          <w:divBdr>
            <w:top w:val="none" w:sz="0" w:space="0" w:color="auto"/>
            <w:left w:val="none" w:sz="0" w:space="0" w:color="auto"/>
            <w:bottom w:val="none" w:sz="0" w:space="0" w:color="auto"/>
            <w:right w:val="none" w:sz="0" w:space="0" w:color="auto"/>
          </w:divBdr>
        </w:div>
        <w:div w:id="1708872606">
          <w:marLeft w:val="0"/>
          <w:marRight w:val="0"/>
          <w:marTop w:val="0"/>
          <w:marBottom w:val="0"/>
          <w:divBdr>
            <w:top w:val="none" w:sz="0" w:space="0" w:color="auto"/>
            <w:left w:val="none" w:sz="0" w:space="0" w:color="auto"/>
            <w:bottom w:val="none" w:sz="0" w:space="0" w:color="auto"/>
            <w:right w:val="none" w:sz="0" w:space="0" w:color="auto"/>
          </w:divBdr>
        </w:div>
        <w:div w:id="1791047600">
          <w:marLeft w:val="0"/>
          <w:marRight w:val="0"/>
          <w:marTop w:val="0"/>
          <w:marBottom w:val="0"/>
          <w:divBdr>
            <w:top w:val="none" w:sz="0" w:space="0" w:color="auto"/>
            <w:left w:val="none" w:sz="0" w:space="0" w:color="auto"/>
            <w:bottom w:val="none" w:sz="0" w:space="0" w:color="auto"/>
            <w:right w:val="none" w:sz="0" w:space="0" w:color="auto"/>
          </w:divBdr>
        </w:div>
        <w:div w:id="1845047153">
          <w:marLeft w:val="0"/>
          <w:marRight w:val="0"/>
          <w:marTop w:val="0"/>
          <w:marBottom w:val="0"/>
          <w:divBdr>
            <w:top w:val="none" w:sz="0" w:space="0" w:color="auto"/>
            <w:left w:val="none" w:sz="0" w:space="0" w:color="auto"/>
            <w:bottom w:val="none" w:sz="0" w:space="0" w:color="auto"/>
            <w:right w:val="none" w:sz="0" w:space="0" w:color="auto"/>
          </w:divBdr>
        </w:div>
        <w:div w:id="358631183">
          <w:marLeft w:val="0"/>
          <w:marRight w:val="0"/>
          <w:marTop w:val="0"/>
          <w:marBottom w:val="0"/>
          <w:divBdr>
            <w:top w:val="none" w:sz="0" w:space="0" w:color="auto"/>
            <w:left w:val="none" w:sz="0" w:space="0" w:color="auto"/>
            <w:bottom w:val="none" w:sz="0" w:space="0" w:color="auto"/>
            <w:right w:val="none" w:sz="0" w:space="0" w:color="auto"/>
          </w:divBdr>
        </w:div>
      </w:divsChild>
    </w:div>
    <w:div w:id="807473623">
      <w:bodyDiv w:val="1"/>
      <w:marLeft w:val="0"/>
      <w:marRight w:val="0"/>
      <w:marTop w:val="0"/>
      <w:marBottom w:val="0"/>
      <w:divBdr>
        <w:top w:val="none" w:sz="0" w:space="0" w:color="auto"/>
        <w:left w:val="none" w:sz="0" w:space="0" w:color="auto"/>
        <w:bottom w:val="none" w:sz="0" w:space="0" w:color="auto"/>
        <w:right w:val="none" w:sz="0" w:space="0" w:color="auto"/>
      </w:divBdr>
      <w:divsChild>
        <w:div w:id="2036492855">
          <w:marLeft w:val="0"/>
          <w:marRight w:val="0"/>
          <w:marTop w:val="0"/>
          <w:marBottom w:val="0"/>
          <w:divBdr>
            <w:top w:val="none" w:sz="0" w:space="0" w:color="auto"/>
            <w:left w:val="none" w:sz="0" w:space="0" w:color="auto"/>
            <w:bottom w:val="none" w:sz="0" w:space="0" w:color="auto"/>
            <w:right w:val="none" w:sz="0" w:space="0" w:color="auto"/>
          </w:divBdr>
          <w:divsChild>
            <w:div w:id="1670448939">
              <w:marLeft w:val="0"/>
              <w:marRight w:val="0"/>
              <w:marTop w:val="0"/>
              <w:marBottom w:val="0"/>
              <w:divBdr>
                <w:top w:val="none" w:sz="0" w:space="0" w:color="auto"/>
                <w:left w:val="none" w:sz="0" w:space="0" w:color="auto"/>
                <w:bottom w:val="none" w:sz="0" w:space="0" w:color="auto"/>
                <w:right w:val="none" w:sz="0" w:space="0" w:color="auto"/>
              </w:divBdr>
              <w:divsChild>
                <w:div w:id="1747149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049199">
          <w:marLeft w:val="0"/>
          <w:marRight w:val="0"/>
          <w:marTop w:val="0"/>
          <w:marBottom w:val="0"/>
          <w:divBdr>
            <w:top w:val="none" w:sz="0" w:space="0" w:color="auto"/>
            <w:left w:val="none" w:sz="0" w:space="0" w:color="auto"/>
            <w:bottom w:val="none" w:sz="0" w:space="0" w:color="auto"/>
            <w:right w:val="none" w:sz="0" w:space="0" w:color="auto"/>
          </w:divBdr>
          <w:divsChild>
            <w:div w:id="1480806374">
              <w:marLeft w:val="0"/>
              <w:marRight w:val="0"/>
              <w:marTop w:val="0"/>
              <w:marBottom w:val="0"/>
              <w:divBdr>
                <w:top w:val="none" w:sz="0" w:space="0" w:color="auto"/>
                <w:left w:val="none" w:sz="0" w:space="0" w:color="auto"/>
                <w:bottom w:val="none" w:sz="0" w:space="0" w:color="auto"/>
                <w:right w:val="none" w:sz="0" w:space="0" w:color="auto"/>
              </w:divBdr>
              <w:divsChild>
                <w:div w:id="181077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824877">
          <w:marLeft w:val="0"/>
          <w:marRight w:val="0"/>
          <w:marTop w:val="0"/>
          <w:marBottom w:val="0"/>
          <w:divBdr>
            <w:top w:val="none" w:sz="0" w:space="0" w:color="auto"/>
            <w:left w:val="none" w:sz="0" w:space="0" w:color="auto"/>
            <w:bottom w:val="none" w:sz="0" w:space="0" w:color="auto"/>
            <w:right w:val="none" w:sz="0" w:space="0" w:color="auto"/>
          </w:divBdr>
          <w:divsChild>
            <w:div w:id="804935320">
              <w:marLeft w:val="0"/>
              <w:marRight w:val="0"/>
              <w:marTop w:val="0"/>
              <w:marBottom w:val="0"/>
              <w:divBdr>
                <w:top w:val="none" w:sz="0" w:space="0" w:color="auto"/>
                <w:left w:val="none" w:sz="0" w:space="0" w:color="auto"/>
                <w:bottom w:val="none" w:sz="0" w:space="0" w:color="auto"/>
                <w:right w:val="none" w:sz="0" w:space="0" w:color="auto"/>
              </w:divBdr>
              <w:divsChild>
                <w:div w:id="180546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400368">
          <w:marLeft w:val="0"/>
          <w:marRight w:val="0"/>
          <w:marTop w:val="0"/>
          <w:marBottom w:val="0"/>
          <w:divBdr>
            <w:top w:val="none" w:sz="0" w:space="0" w:color="auto"/>
            <w:left w:val="none" w:sz="0" w:space="0" w:color="auto"/>
            <w:bottom w:val="none" w:sz="0" w:space="0" w:color="auto"/>
            <w:right w:val="none" w:sz="0" w:space="0" w:color="auto"/>
          </w:divBdr>
          <w:divsChild>
            <w:div w:id="1690571287">
              <w:marLeft w:val="0"/>
              <w:marRight w:val="0"/>
              <w:marTop w:val="0"/>
              <w:marBottom w:val="0"/>
              <w:divBdr>
                <w:top w:val="none" w:sz="0" w:space="0" w:color="auto"/>
                <w:left w:val="none" w:sz="0" w:space="0" w:color="auto"/>
                <w:bottom w:val="none" w:sz="0" w:space="0" w:color="auto"/>
                <w:right w:val="none" w:sz="0" w:space="0" w:color="auto"/>
              </w:divBdr>
              <w:divsChild>
                <w:div w:id="438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86488">
          <w:marLeft w:val="0"/>
          <w:marRight w:val="0"/>
          <w:marTop w:val="0"/>
          <w:marBottom w:val="0"/>
          <w:divBdr>
            <w:top w:val="none" w:sz="0" w:space="0" w:color="auto"/>
            <w:left w:val="none" w:sz="0" w:space="0" w:color="auto"/>
            <w:bottom w:val="none" w:sz="0" w:space="0" w:color="auto"/>
            <w:right w:val="none" w:sz="0" w:space="0" w:color="auto"/>
          </w:divBdr>
          <w:divsChild>
            <w:div w:id="332344049">
              <w:marLeft w:val="0"/>
              <w:marRight w:val="0"/>
              <w:marTop w:val="0"/>
              <w:marBottom w:val="0"/>
              <w:divBdr>
                <w:top w:val="none" w:sz="0" w:space="0" w:color="auto"/>
                <w:left w:val="none" w:sz="0" w:space="0" w:color="auto"/>
                <w:bottom w:val="none" w:sz="0" w:space="0" w:color="auto"/>
                <w:right w:val="none" w:sz="0" w:space="0" w:color="auto"/>
              </w:divBdr>
              <w:divsChild>
                <w:div w:id="185939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3960180">
          <w:marLeft w:val="0"/>
          <w:marRight w:val="0"/>
          <w:marTop w:val="0"/>
          <w:marBottom w:val="0"/>
          <w:divBdr>
            <w:top w:val="none" w:sz="0" w:space="0" w:color="auto"/>
            <w:left w:val="none" w:sz="0" w:space="0" w:color="auto"/>
            <w:bottom w:val="none" w:sz="0" w:space="0" w:color="auto"/>
            <w:right w:val="none" w:sz="0" w:space="0" w:color="auto"/>
          </w:divBdr>
          <w:divsChild>
            <w:div w:id="313341451">
              <w:marLeft w:val="0"/>
              <w:marRight w:val="0"/>
              <w:marTop w:val="0"/>
              <w:marBottom w:val="0"/>
              <w:divBdr>
                <w:top w:val="none" w:sz="0" w:space="0" w:color="auto"/>
                <w:left w:val="none" w:sz="0" w:space="0" w:color="auto"/>
                <w:bottom w:val="none" w:sz="0" w:space="0" w:color="auto"/>
                <w:right w:val="none" w:sz="0" w:space="0" w:color="auto"/>
              </w:divBdr>
              <w:divsChild>
                <w:div w:id="18653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446163">
          <w:marLeft w:val="0"/>
          <w:marRight w:val="0"/>
          <w:marTop w:val="0"/>
          <w:marBottom w:val="0"/>
          <w:divBdr>
            <w:top w:val="none" w:sz="0" w:space="0" w:color="auto"/>
            <w:left w:val="none" w:sz="0" w:space="0" w:color="auto"/>
            <w:bottom w:val="none" w:sz="0" w:space="0" w:color="auto"/>
            <w:right w:val="none" w:sz="0" w:space="0" w:color="auto"/>
          </w:divBdr>
          <w:divsChild>
            <w:div w:id="616255515">
              <w:marLeft w:val="0"/>
              <w:marRight w:val="0"/>
              <w:marTop w:val="0"/>
              <w:marBottom w:val="0"/>
              <w:divBdr>
                <w:top w:val="none" w:sz="0" w:space="0" w:color="auto"/>
                <w:left w:val="none" w:sz="0" w:space="0" w:color="auto"/>
                <w:bottom w:val="none" w:sz="0" w:space="0" w:color="auto"/>
                <w:right w:val="none" w:sz="0" w:space="0" w:color="auto"/>
              </w:divBdr>
              <w:divsChild>
                <w:div w:id="188841003">
                  <w:marLeft w:val="0"/>
                  <w:marRight w:val="0"/>
                  <w:marTop w:val="0"/>
                  <w:marBottom w:val="0"/>
                  <w:divBdr>
                    <w:top w:val="none" w:sz="0" w:space="0" w:color="auto"/>
                    <w:left w:val="none" w:sz="0" w:space="0" w:color="auto"/>
                    <w:bottom w:val="none" w:sz="0" w:space="0" w:color="auto"/>
                    <w:right w:val="none" w:sz="0" w:space="0" w:color="auto"/>
                  </w:divBdr>
                </w:div>
                <w:div w:id="636420580">
                  <w:marLeft w:val="0"/>
                  <w:marRight w:val="0"/>
                  <w:marTop w:val="0"/>
                  <w:marBottom w:val="0"/>
                  <w:divBdr>
                    <w:top w:val="none" w:sz="0" w:space="0" w:color="auto"/>
                    <w:left w:val="none" w:sz="0" w:space="0" w:color="auto"/>
                    <w:bottom w:val="none" w:sz="0" w:space="0" w:color="auto"/>
                    <w:right w:val="none" w:sz="0" w:space="0" w:color="auto"/>
                  </w:divBdr>
                </w:div>
                <w:div w:id="388071278">
                  <w:marLeft w:val="0"/>
                  <w:marRight w:val="0"/>
                  <w:marTop w:val="0"/>
                  <w:marBottom w:val="0"/>
                  <w:divBdr>
                    <w:top w:val="none" w:sz="0" w:space="0" w:color="auto"/>
                    <w:left w:val="none" w:sz="0" w:space="0" w:color="auto"/>
                    <w:bottom w:val="none" w:sz="0" w:space="0" w:color="auto"/>
                    <w:right w:val="none" w:sz="0" w:space="0" w:color="auto"/>
                  </w:divBdr>
                </w:div>
                <w:div w:id="1603493657">
                  <w:marLeft w:val="0"/>
                  <w:marRight w:val="0"/>
                  <w:marTop w:val="0"/>
                  <w:marBottom w:val="0"/>
                  <w:divBdr>
                    <w:top w:val="none" w:sz="0" w:space="0" w:color="auto"/>
                    <w:left w:val="none" w:sz="0" w:space="0" w:color="auto"/>
                    <w:bottom w:val="none" w:sz="0" w:space="0" w:color="auto"/>
                    <w:right w:val="none" w:sz="0" w:space="0" w:color="auto"/>
                  </w:divBdr>
                </w:div>
                <w:div w:id="146515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329999">
          <w:marLeft w:val="0"/>
          <w:marRight w:val="0"/>
          <w:marTop w:val="0"/>
          <w:marBottom w:val="0"/>
          <w:divBdr>
            <w:top w:val="none" w:sz="0" w:space="0" w:color="auto"/>
            <w:left w:val="none" w:sz="0" w:space="0" w:color="auto"/>
            <w:bottom w:val="none" w:sz="0" w:space="0" w:color="auto"/>
            <w:right w:val="none" w:sz="0" w:space="0" w:color="auto"/>
          </w:divBdr>
          <w:divsChild>
            <w:div w:id="817183584">
              <w:marLeft w:val="0"/>
              <w:marRight w:val="0"/>
              <w:marTop w:val="0"/>
              <w:marBottom w:val="0"/>
              <w:divBdr>
                <w:top w:val="none" w:sz="0" w:space="0" w:color="auto"/>
                <w:left w:val="none" w:sz="0" w:space="0" w:color="auto"/>
                <w:bottom w:val="none" w:sz="0" w:space="0" w:color="auto"/>
                <w:right w:val="none" w:sz="0" w:space="0" w:color="auto"/>
              </w:divBdr>
              <w:divsChild>
                <w:div w:id="1718354423">
                  <w:marLeft w:val="0"/>
                  <w:marRight w:val="0"/>
                  <w:marTop w:val="0"/>
                  <w:marBottom w:val="0"/>
                  <w:divBdr>
                    <w:top w:val="none" w:sz="0" w:space="0" w:color="auto"/>
                    <w:left w:val="none" w:sz="0" w:space="0" w:color="auto"/>
                    <w:bottom w:val="none" w:sz="0" w:space="0" w:color="auto"/>
                    <w:right w:val="none" w:sz="0" w:space="0" w:color="auto"/>
                  </w:divBdr>
                </w:div>
                <w:div w:id="153426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075066">
          <w:marLeft w:val="0"/>
          <w:marRight w:val="0"/>
          <w:marTop w:val="0"/>
          <w:marBottom w:val="0"/>
          <w:divBdr>
            <w:top w:val="none" w:sz="0" w:space="0" w:color="auto"/>
            <w:left w:val="none" w:sz="0" w:space="0" w:color="auto"/>
            <w:bottom w:val="none" w:sz="0" w:space="0" w:color="auto"/>
            <w:right w:val="none" w:sz="0" w:space="0" w:color="auto"/>
          </w:divBdr>
          <w:divsChild>
            <w:div w:id="89468331">
              <w:marLeft w:val="0"/>
              <w:marRight w:val="0"/>
              <w:marTop w:val="0"/>
              <w:marBottom w:val="0"/>
              <w:divBdr>
                <w:top w:val="none" w:sz="0" w:space="0" w:color="auto"/>
                <w:left w:val="none" w:sz="0" w:space="0" w:color="auto"/>
                <w:bottom w:val="none" w:sz="0" w:space="0" w:color="auto"/>
                <w:right w:val="none" w:sz="0" w:space="0" w:color="auto"/>
              </w:divBdr>
              <w:divsChild>
                <w:div w:id="1414815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35005">
          <w:marLeft w:val="0"/>
          <w:marRight w:val="0"/>
          <w:marTop w:val="0"/>
          <w:marBottom w:val="0"/>
          <w:divBdr>
            <w:top w:val="none" w:sz="0" w:space="0" w:color="auto"/>
            <w:left w:val="none" w:sz="0" w:space="0" w:color="auto"/>
            <w:bottom w:val="none" w:sz="0" w:space="0" w:color="auto"/>
            <w:right w:val="none" w:sz="0" w:space="0" w:color="auto"/>
          </w:divBdr>
          <w:divsChild>
            <w:div w:id="2041932627">
              <w:marLeft w:val="0"/>
              <w:marRight w:val="0"/>
              <w:marTop w:val="0"/>
              <w:marBottom w:val="0"/>
              <w:divBdr>
                <w:top w:val="none" w:sz="0" w:space="0" w:color="auto"/>
                <w:left w:val="none" w:sz="0" w:space="0" w:color="auto"/>
                <w:bottom w:val="none" w:sz="0" w:space="0" w:color="auto"/>
                <w:right w:val="none" w:sz="0" w:space="0" w:color="auto"/>
              </w:divBdr>
              <w:divsChild>
                <w:div w:id="21797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547201">
          <w:marLeft w:val="0"/>
          <w:marRight w:val="0"/>
          <w:marTop w:val="0"/>
          <w:marBottom w:val="0"/>
          <w:divBdr>
            <w:top w:val="none" w:sz="0" w:space="0" w:color="auto"/>
            <w:left w:val="none" w:sz="0" w:space="0" w:color="auto"/>
            <w:bottom w:val="none" w:sz="0" w:space="0" w:color="auto"/>
            <w:right w:val="none" w:sz="0" w:space="0" w:color="auto"/>
          </w:divBdr>
          <w:divsChild>
            <w:div w:id="1097286312">
              <w:marLeft w:val="0"/>
              <w:marRight w:val="0"/>
              <w:marTop w:val="0"/>
              <w:marBottom w:val="0"/>
              <w:divBdr>
                <w:top w:val="none" w:sz="0" w:space="0" w:color="auto"/>
                <w:left w:val="none" w:sz="0" w:space="0" w:color="auto"/>
                <w:bottom w:val="none" w:sz="0" w:space="0" w:color="auto"/>
                <w:right w:val="none" w:sz="0" w:space="0" w:color="auto"/>
              </w:divBdr>
              <w:divsChild>
                <w:div w:id="1502086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849523">
          <w:marLeft w:val="0"/>
          <w:marRight w:val="0"/>
          <w:marTop w:val="0"/>
          <w:marBottom w:val="0"/>
          <w:divBdr>
            <w:top w:val="none" w:sz="0" w:space="0" w:color="auto"/>
            <w:left w:val="none" w:sz="0" w:space="0" w:color="auto"/>
            <w:bottom w:val="none" w:sz="0" w:space="0" w:color="auto"/>
            <w:right w:val="none" w:sz="0" w:space="0" w:color="auto"/>
          </w:divBdr>
          <w:divsChild>
            <w:div w:id="1537229104">
              <w:marLeft w:val="0"/>
              <w:marRight w:val="0"/>
              <w:marTop w:val="0"/>
              <w:marBottom w:val="0"/>
              <w:divBdr>
                <w:top w:val="none" w:sz="0" w:space="0" w:color="auto"/>
                <w:left w:val="none" w:sz="0" w:space="0" w:color="auto"/>
                <w:bottom w:val="none" w:sz="0" w:space="0" w:color="auto"/>
                <w:right w:val="none" w:sz="0" w:space="0" w:color="auto"/>
              </w:divBdr>
              <w:divsChild>
                <w:div w:id="191176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067668">
          <w:marLeft w:val="0"/>
          <w:marRight w:val="0"/>
          <w:marTop w:val="0"/>
          <w:marBottom w:val="0"/>
          <w:divBdr>
            <w:top w:val="none" w:sz="0" w:space="0" w:color="auto"/>
            <w:left w:val="none" w:sz="0" w:space="0" w:color="auto"/>
            <w:bottom w:val="none" w:sz="0" w:space="0" w:color="auto"/>
            <w:right w:val="none" w:sz="0" w:space="0" w:color="auto"/>
          </w:divBdr>
          <w:divsChild>
            <w:div w:id="381441822">
              <w:marLeft w:val="0"/>
              <w:marRight w:val="0"/>
              <w:marTop w:val="0"/>
              <w:marBottom w:val="0"/>
              <w:divBdr>
                <w:top w:val="none" w:sz="0" w:space="0" w:color="auto"/>
                <w:left w:val="none" w:sz="0" w:space="0" w:color="auto"/>
                <w:bottom w:val="none" w:sz="0" w:space="0" w:color="auto"/>
                <w:right w:val="none" w:sz="0" w:space="0" w:color="auto"/>
              </w:divBdr>
              <w:divsChild>
                <w:div w:id="150609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887099">
          <w:marLeft w:val="0"/>
          <w:marRight w:val="0"/>
          <w:marTop w:val="0"/>
          <w:marBottom w:val="0"/>
          <w:divBdr>
            <w:top w:val="none" w:sz="0" w:space="0" w:color="auto"/>
            <w:left w:val="none" w:sz="0" w:space="0" w:color="auto"/>
            <w:bottom w:val="none" w:sz="0" w:space="0" w:color="auto"/>
            <w:right w:val="none" w:sz="0" w:space="0" w:color="auto"/>
          </w:divBdr>
          <w:divsChild>
            <w:div w:id="1338189498">
              <w:marLeft w:val="0"/>
              <w:marRight w:val="0"/>
              <w:marTop w:val="0"/>
              <w:marBottom w:val="0"/>
              <w:divBdr>
                <w:top w:val="none" w:sz="0" w:space="0" w:color="auto"/>
                <w:left w:val="none" w:sz="0" w:space="0" w:color="auto"/>
                <w:bottom w:val="none" w:sz="0" w:space="0" w:color="auto"/>
                <w:right w:val="none" w:sz="0" w:space="0" w:color="auto"/>
              </w:divBdr>
              <w:divsChild>
                <w:div w:id="1631476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549235">
          <w:marLeft w:val="0"/>
          <w:marRight w:val="0"/>
          <w:marTop w:val="0"/>
          <w:marBottom w:val="0"/>
          <w:divBdr>
            <w:top w:val="none" w:sz="0" w:space="0" w:color="auto"/>
            <w:left w:val="none" w:sz="0" w:space="0" w:color="auto"/>
            <w:bottom w:val="none" w:sz="0" w:space="0" w:color="auto"/>
            <w:right w:val="none" w:sz="0" w:space="0" w:color="auto"/>
          </w:divBdr>
          <w:divsChild>
            <w:div w:id="1139347321">
              <w:marLeft w:val="0"/>
              <w:marRight w:val="0"/>
              <w:marTop w:val="0"/>
              <w:marBottom w:val="0"/>
              <w:divBdr>
                <w:top w:val="none" w:sz="0" w:space="0" w:color="auto"/>
                <w:left w:val="none" w:sz="0" w:space="0" w:color="auto"/>
                <w:bottom w:val="none" w:sz="0" w:space="0" w:color="auto"/>
                <w:right w:val="none" w:sz="0" w:space="0" w:color="auto"/>
              </w:divBdr>
              <w:divsChild>
                <w:div w:id="184517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578869">
          <w:marLeft w:val="0"/>
          <w:marRight w:val="0"/>
          <w:marTop w:val="0"/>
          <w:marBottom w:val="0"/>
          <w:divBdr>
            <w:top w:val="none" w:sz="0" w:space="0" w:color="auto"/>
            <w:left w:val="none" w:sz="0" w:space="0" w:color="auto"/>
            <w:bottom w:val="none" w:sz="0" w:space="0" w:color="auto"/>
            <w:right w:val="none" w:sz="0" w:space="0" w:color="auto"/>
          </w:divBdr>
          <w:divsChild>
            <w:div w:id="780035755">
              <w:marLeft w:val="0"/>
              <w:marRight w:val="0"/>
              <w:marTop w:val="0"/>
              <w:marBottom w:val="0"/>
              <w:divBdr>
                <w:top w:val="none" w:sz="0" w:space="0" w:color="auto"/>
                <w:left w:val="none" w:sz="0" w:space="0" w:color="auto"/>
                <w:bottom w:val="none" w:sz="0" w:space="0" w:color="auto"/>
                <w:right w:val="none" w:sz="0" w:space="0" w:color="auto"/>
              </w:divBdr>
              <w:divsChild>
                <w:div w:id="187184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908435">
          <w:marLeft w:val="0"/>
          <w:marRight w:val="0"/>
          <w:marTop w:val="0"/>
          <w:marBottom w:val="0"/>
          <w:divBdr>
            <w:top w:val="none" w:sz="0" w:space="0" w:color="auto"/>
            <w:left w:val="none" w:sz="0" w:space="0" w:color="auto"/>
            <w:bottom w:val="none" w:sz="0" w:space="0" w:color="auto"/>
            <w:right w:val="none" w:sz="0" w:space="0" w:color="auto"/>
          </w:divBdr>
          <w:divsChild>
            <w:div w:id="114325978">
              <w:marLeft w:val="0"/>
              <w:marRight w:val="0"/>
              <w:marTop w:val="0"/>
              <w:marBottom w:val="0"/>
              <w:divBdr>
                <w:top w:val="none" w:sz="0" w:space="0" w:color="auto"/>
                <w:left w:val="none" w:sz="0" w:space="0" w:color="auto"/>
                <w:bottom w:val="none" w:sz="0" w:space="0" w:color="auto"/>
                <w:right w:val="none" w:sz="0" w:space="0" w:color="auto"/>
              </w:divBdr>
              <w:divsChild>
                <w:div w:id="43162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26743">
          <w:marLeft w:val="0"/>
          <w:marRight w:val="0"/>
          <w:marTop w:val="0"/>
          <w:marBottom w:val="0"/>
          <w:divBdr>
            <w:top w:val="none" w:sz="0" w:space="0" w:color="auto"/>
            <w:left w:val="none" w:sz="0" w:space="0" w:color="auto"/>
            <w:bottom w:val="none" w:sz="0" w:space="0" w:color="auto"/>
            <w:right w:val="none" w:sz="0" w:space="0" w:color="auto"/>
          </w:divBdr>
          <w:divsChild>
            <w:div w:id="328411543">
              <w:marLeft w:val="0"/>
              <w:marRight w:val="0"/>
              <w:marTop w:val="0"/>
              <w:marBottom w:val="0"/>
              <w:divBdr>
                <w:top w:val="none" w:sz="0" w:space="0" w:color="auto"/>
                <w:left w:val="none" w:sz="0" w:space="0" w:color="auto"/>
                <w:bottom w:val="none" w:sz="0" w:space="0" w:color="auto"/>
                <w:right w:val="none" w:sz="0" w:space="0" w:color="auto"/>
              </w:divBdr>
              <w:divsChild>
                <w:div w:id="118771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222761">
          <w:marLeft w:val="0"/>
          <w:marRight w:val="0"/>
          <w:marTop w:val="0"/>
          <w:marBottom w:val="0"/>
          <w:divBdr>
            <w:top w:val="none" w:sz="0" w:space="0" w:color="auto"/>
            <w:left w:val="none" w:sz="0" w:space="0" w:color="auto"/>
            <w:bottom w:val="none" w:sz="0" w:space="0" w:color="auto"/>
            <w:right w:val="none" w:sz="0" w:space="0" w:color="auto"/>
          </w:divBdr>
          <w:divsChild>
            <w:div w:id="1113864183">
              <w:marLeft w:val="0"/>
              <w:marRight w:val="0"/>
              <w:marTop w:val="0"/>
              <w:marBottom w:val="0"/>
              <w:divBdr>
                <w:top w:val="none" w:sz="0" w:space="0" w:color="auto"/>
                <w:left w:val="none" w:sz="0" w:space="0" w:color="auto"/>
                <w:bottom w:val="none" w:sz="0" w:space="0" w:color="auto"/>
                <w:right w:val="none" w:sz="0" w:space="0" w:color="auto"/>
              </w:divBdr>
              <w:divsChild>
                <w:div w:id="588926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012166">
          <w:marLeft w:val="0"/>
          <w:marRight w:val="0"/>
          <w:marTop w:val="0"/>
          <w:marBottom w:val="0"/>
          <w:divBdr>
            <w:top w:val="none" w:sz="0" w:space="0" w:color="auto"/>
            <w:left w:val="none" w:sz="0" w:space="0" w:color="auto"/>
            <w:bottom w:val="none" w:sz="0" w:space="0" w:color="auto"/>
            <w:right w:val="none" w:sz="0" w:space="0" w:color="auto"/>
          </w:divBdr>
          <w:divsChild>
            <w:div w:id="382171380">
              <w:marLeft w:val="0"/>
              <w:marRight w:val="0"/>
              <w:marTop w:val="0"/>
              <w:marBottom w:val="0"/>
              <w:divBdr>
                <w:top w:val="none" w:sz="0" w:space="0" w:color="auto"/>
                <w:left w:val="none" w:sz="0" w:space="0" w:color="auto"/>
                <w:bottom w:val="none" w:sz="0" w:space="0" w:color="auto"/>
                <w:right w:val="none" w:sz="0" w:space="0" w:color="auto"/>
              </w:divBdr>
              <w:divsChild>
                <w:div w:id="42141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893096">
          <w:marLeft w:val="0"/>
          <w:marRight w:val="0"/>
          <w:marTop w:val="0"/>
          <w:marBottom w:val="0"/>
          <w:divBdr>
            <w:top w:val="none" w:sz="0" w:space="0" w:color="auto"/>
            <w:left w:val="none" w:sz="0" w:space="0" w:color="auto"/>
            <w:bottom w:val="none" w:sz="0" w:space="0" w:color="auto"/>
            <w:right w:val="none" w:sz="0" w:space="0" w:color="auto"/>
          </w:divBdr>
          <w:divsChild>
            <w:div w:id="779684232">
              <w:marLeft w:val="0"/>
              <w:marRight w:val="0"/>
              <w:marTop w:val="0"/>
              <w:marBottom w:val="0"/>
              <w:divBdr>
                <w:top w:val="none" w:sz="0" w:space="0" w:color="auto"/>
                <w:left w:val="none" w:sz="0" w:space="0" w:color="auto"/>
                <w:bottom w:val="none" w:sz="0" w:space="0" w:color="auto"/>
                <w:right w:val="none" w:sz="0" w:space="0" w:color="auto"/>
              </w:divBdr>
              <w:divsChild>
                <w:div w:id="343868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07015">
          <w:marLeft w:val="0"/>
          <w:marRight w:val="0"/>
          <w:marTop w:val="0"/>
          <w:marBottom w:val="0"/>
          <w:divBdr>
            <w:top w:val="none" w:sz="0" w:space="0" w:color="auto"/>
            <w:left w:val="none" w:sz="0" w:space="0" w:color="auto"/>
            <w:bottom w:val="none" w:sz="0" w:space="0" w:color="auto"/>
            <w:right w:val="none" w:sz="0" w:space="0" w:color="auto"/>
          </w:divBdr>
          <w:divsChild>
            <w:div w:id="1858882800">
              <w:marLeft w:val="0"/>
              <w:marRight w:val="0"/>
              <w:marTop w:val="0"/>
              <w:marBottom w:val="0"/>
              <w:divBdr>
                <w:top w:val="none" w:sz="0" w:space="0" w:color="auto"/>
                <w:left w:val="none" w:sz="0" w:space="0" w:color="auto"/>
                <w:bottom w:val="none" w:sz="0" w:space="0" w:color="auto"/>
                <w:right w:val="none" w:sz="0" w:space="0" w:color="auto"/>
              </w:divBdr>
              <w:divsChild>
                <w:div w:id="166836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328845">
          <w:marLeft w:val="0"/>
          <w:marRight w:val="0"/>
          <w:marTop w:val="0"/>
          <w:marBottom w:val="0"/>
          <w:divBdr>
            <w:top w:val="none" w:sz="0" w:space="0" w:color="auto"/>
            <w:left w:val="none" w:sz="0" w:space="0" w:color="auto"/>
            <w:bottom w:val="none" w:sz="0" w:space="0" w:color="auto"/>
            <w:right w:val="none" w:sz="0" w:space="0" w:color="auto"/>
          </w:divBdr>
          <w:divsChild>
            <w:div w:id="640890943">
              <w:marLeft w:val="0"/>
              <w:marRight w:val="0"/>
              <w:marTop w:val="0"/>
              <w:marBottom w:val="0"/>
              <w:divBdr>
                <w:top w:val="none" w:sz="0" w:space="0" w:color="auto"/>
                <w:left w:val="none" w:sz="0" w:space="0" w:color="auto"/>
                <w:bottom w:val="none" w:sz="0" w:space="0" w:color="auto"/>
                <w:right w:val="none" w:sz="0" w:space="0" w:color="auto"/>
              </w:divBdr>
              <w:divsChild>
                <w:div w:id="207160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204965">
          <w:marLeft w:val="0"/>
          <w:marRight w:val="0"/>
          <w:marTop w:val="0"/>
          <w:marBottom w:val="0"/>
          <w:divBdr>
            <w:top w:val="none" w:sz="0" w:space="0" w:color="auto"/>
            <w:left w:val="none" w:sz="0" w:space="0" w:color="auto"/>
            <w:bottom w:val="none" w:sz="0" w:space="0" w:color="auto"/>
            <w:right w:val="none" w:sz="0" w:space="0" w:color="auto"/>
          </w:divBdr>
          <w:divsChild>
            <w:div w:id="476607424">
              <w:marLeft w:val="0"/>
              <w:marRight w:val="0"/>
              <w:marTop w:val="0"/>
              <w:marBottom w:val="0"/>
              <w:divBdr>
                <w:top w:val="none" w:sz="0" w:space="0" w:color="auto"/>
                <w:left w:val="none" w:sz="0" w:space="0" w:color="auto"/>
                <w:bottom w:val="none" w:sz="0" w:space="0" w:color="auto"/>
                <w:right w:val="none" w:sz="0" w:space="0" w:color="auto"/>
              </w:divBdr>
              <w:divsChild>
                <w:div w:id="127630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978309">
          <w:marLeft w:val="0"/>
          <w:marRight w:val="0"/>
          <w:marTop w:val="0"/>
          <w:marBottom w:val="0"/>
          <w:divBdr>
            <w:top w:val="none" w:sz="0" w:space="0" w:color="auto"/>
            <w:left w:val="none" w:sz="0" w:space="0" w:color="auto"/>
            <w:bottom w:val="none" w:sz="0" w:space="0" w:color="auto"/>
            <w:right w:val="none" w:sz="0" w:space="0" w:color="auto"/>
          </w:divBdr>
          <w:divsChild>
            <w:div w:id="821317420">
              <w:marLeft w:val="0"/>
              <w:marRight w:val="0"/>
              <w:marTop w:val="0"/>
              <w:marBottom w:val="0"/>
              <w:divBdr>
                <w:top w:val="none" w:sz="0" w:space="0" w:color="auto"/>
                <w:left w:val="none" w:sz="0" w:space="0" w:color="auto"/>
                <w:bottom w:val="none" w:sz="0" w:space="0" w:color="auto"/>
                <w:right w:val="none" w:sz="0" w:space="0" w:color="auto"/>
              </w:divBdr>
              <w:divsChild>
                <w:div w:id="84975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383475">
          <w:marLeft w:val="0"/>
          <w:marRight w:val="0"/>
          <w:marTop w:val="0"/>
          <w:marBottom w:val="0"/>
          <w:divBdr>
            <w:top w:val="none" w:sz="0" w:space="0" w:color="auto"/>
            <w:left w:val="none" w:sz="0" w:space="0" w:color="auto"/>
            <w:bottom w:val="none" w:sz="0" w:space="0" w:color="auto"/>
            <w:right w:val="none" w:sz="0" w:space="0" w:color="auto"/>
          </w:divBdr>
          <w:divsChild>
            <w:div w:id="1953976347">
              <w:marLeft w:val="0"/>
              <w:marRight w:val="0"/>
              <w:marTop w:val="0"/>
              <w:marBottom w:val="0"/>
              <w:divBdr>
                <w:top w:val="none" w:sz="0" w:space="0" w:color="auto"/>
                <w:left w:val="none" w:sz="0" w:space="0" w:color="auto"/>
                <w:bottom w:val="none" w:sz="0" w:space="0" w:color="auto"/>
                <w:right w:val="none" w:sz="0" w:space="0" w:color="auto"/>
              </w:divBdr>
              <w:divsChild>
                <w:div w:id="1601058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015578">
          <w:marLeft w:val="0"/>
          <w:marRight w:val="0"/>
          <w:marTop w:val="0"/>
          <w:marBottom w:val="0"/>
          <w:divBdr>
            <w:top w:val="none" w:sz="0" w:space="0" w:color="auto"/>
            <w:left w:val="none" w:sz="0" w:space="0" w:color="auto"/>
            <w:bottom w:val="none" w:sz="0" w:space="0" w:color="auto"/>
            <w:right w:val="none" w:sz="0" w:space="0" w:color="auto"/>
          </w:divBdr>
          <w:divsChild>
            <w:div w:id="1513834692">
              <w:marLeft w:val="0"/>
              <w:marRight w:val="0"/>
              <w:marTop w:val="0"/>
              <w:marBottom w:val="0"/>
              <w:divBdr>
                <w:top w:val="none" w:sz="0" w:space="0" w:color="auto"/>
                <w:left w:val="none" w:sz="0" w:space="0" w:color="auto"/>
                <w:bottom w:val="none" w:sz="0" w:space="0" w:color="auto"/>
                <w:right w:val="none" w:sz="0" w:space="0" w:color="auto"/>
              </w:divBdr>
              <w:divsChild>
                <w:div w:id="653752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9305943">
          <w:marLeft w:val="0"/>
          <w:marRight w:val="0"/>
          <w:marTop w:val="0"/>
          <w:marBottom w:val="0"/>
          <w:divBdr>
            <w:top w:val="none" w:sz="0" w:space="0" w:color="auto"/>
            <w:left w:val="none" w:sz="0" w:space="0" w:color="auto"/>
            <w:bottom w:val="none" w:sz="0" w:space="0" w:color="auto"/>
            <w:right w:val="none" w:sz="0" w:space="0" w:color="auto"/>
          </w:divBdr>
          <w:divsChild>
            <w:div w:id="446629597">
              <w:marLeft w:val="0"/>
              <w:marRight w:val="0"/>
              <w:marTop w:val="0"/>
              <w:marBottom w:val="0"/>
              <w:divBdr>
                <w:top w:val="none" w:sz="0" w:space="0" w:color="auto"/>
                <w:left w:val="none" w:sz="0" w:space="0" w:color="auto"/>
                <w:bottom w:val="none" w:sz="0" w:space="0" w:color="auto"/>
                <w:right w:val="none" w:sz="0" w:space="0" w:color="auto"/>
              </w:divBdr>
              <w:divsChild>
                <w:div w:id="1288199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724886">
          <w:marLeft w:val="0"/>
          <w:marRight w:val="0"/>
          <w:marTop w:val="0"/>
          <w:marBottom w:val="0"/>
          <w:divBdr>
            <w:top w:val="none" w:sz="0" w:space="0" w:color="auto"/>
            <w:left w:val="none" w:sz="0" w:space="0" w:color="auto"/>
            <w:bottom w:val="none" w:sz="0" w:space="0" w:color="auto"/>
            <w:right w:val="none" w:sz="0" w:space="0" w:color="auto"/>
          </w:divBdr>
          <w:divsChild>
            <w:div w:id="554968408">
              <w:marLeft w:val="0"/>
              <w:marRight w:val="0"/>
              <w:marTop w:val="0"/>
              <w:marBottom w:val="0"/>
              <w:divBdr>
                <w:top w:val="none" w:sz="0" w:space="0" w:color="auto"/>
                <w:left w:val="none" w:sz="0" w:space="0" w:color="auto"/>
                <w:bottom w:val="none" w:sz="0" w:space="0" w:color="auto"/>
                <w:right w:val="none" w:sz="0" w:space="0" w:color="auto"/>
              </w:divBdr>
              <w:divsChild>
                <w:div w:id="170297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4742">
          <w:marLeft w:val="0"/>
          <w:marRight w:val="0"/>
          <w:marTop w:val="0"/>
          <w:marBottom w:val="0"/>
          <w:divBdr>
            <w:top w:val="none" w:sz="0" w:space="0" w:color="auto"/>
            <w:left w:val="none" w:sz="0" w:space="0" w:color="auto"/>
            <w:bottom w:val="none" w:sz="0" w:space="0" w:color="auto"/>
            <w:right w:val="none" w:sz="0" w:space="0" w:color="auto"/>
          </w:divBdr>
          <w:divsChild>
            <w:div w:id="1091318860">
              <w:marLeft w:val="0"/>
              <w:marRight w:val="0"/>
              <w:marTop w:val="0"/>
              <w:marBottom w:val="0"/>
              <w:divBdr>
                <w:top w:val="none" w:sz="0" w:space="0" w:color="auto"/>
                <w:left w:val="none" w:sz="0" w:space="0" w:color="auto"/>
                <w:bottom w:val="none" w:sz="0" w:space="0" w:color="auto"/>
                <w:right w:val="none" w:sz="0" w:space="0" w:color="auto"/>
              </w:divBdr>
              <w:divsChild>
                <w:div w:id="1216046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136745">
          <w:marLeft w:val="0"/>
          <w:marRight w:val="0"/>
          <w:marTop w:val="0"/>
          <w:marBottom w:val="0"/>
          <w:divBdr>
            <w:top w:val="none" w:sz="0" w:space="0" w:color="auto"/>
            <w:left w:val="none" w:sz="0" w:space="0" w:color="auto"/>
            <w:bottom w:val="none" w:sz="0" w:space="0" w:color="auto"/>
            <w:right w:val="none" w:sz="0" w:space="0" w:color="auto"/>
          </w:divBdr>
          <w:divsChild>
            <w:div w:id="586306601">
              <w:marLeft w:val="0"/>
              <w:marRight w:val="0"/>
              <w:marTop w:val="0"/>
              <w:marBottom w:val="0"/>
              <w:divBdr>
                <w:top w:val="none" w:sz="0" w:space="0" w:color="auto"/>
                <w:left w:val="none" w:sz="0" w:space="0" w:color="auto"/>
                <w:bottom w:val="none" w:sz="0" w:space="0" w:color="auto"/>
                <w:right w:val="none" w:sz="0" w:space="0" w:color="auto"/>
              </w:divBdr>
              <w:divsChild>
                <w:div w:id="571044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49468">
          <w:marLeft w:val="0"/>
          <w:marRight w:val="0"/>
          <w:marTop w:val="0"/>
          <w:marBottom w:val="0"/>
          <w:divBdr>
            <w:top w:val="none" w:sz="0" w:space="0" w:color="auto"/>
            <w:left w:val="none" w:sz="0" w:space="0" w:color="auto"/>
            <w:bottom w:val="none" w:sz="0" w:space="0" w:color="auto"/>
            <w:right w:val="none" w:sz="0" w:space="0" w:color="auto"/>
          </w:divBdr>
          <w:divsChild>
            <w:div w:id="1526603201">
              <w:marLeft w:val="0"/>
              <w:marRight w:val="0"/>
              <w:marTop w:val="0"/>
              <w:marBottom w:val="0"/>
              <w:divBdr>
                <w:top w:val="none" w:sz="0" w:space="0" w:color="auto"/>
                <w:left w:val="none" w:sz="0" w:space="0" w:color="auto"/>
                <w:bottom w:val="none" w:sz="0" w:space="0" w:color="auto"/>
                <w:right w:val="none" w:sz="0" w:space="0" w:color="auto"/>
              </w:divBdr>
              <w:divsChild>
                <w:div w:id="102301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647547">
          <w:marLeft w:val="0"/>
          <w:marRight w:val="0"/>
          <w:marTop w:val="0"/>
          <w:marBottom w:val="0"/>
          <w:divBdr>
            <w:top w:val="none" w:sz="0" w:space="0" w:color="auto"/>
            <w:left w:val="none" w:sz="0" w:space="0" w:color="auto"/>
            <w:bottom w:val="none" w:sz="0" w:space="0" w:color="auto"/>
            <w:right w:val="none" w:sz="0" w:space="0" w:color="auto"/>
          </w:divBdr>
          <w:divsChild>
            <w:div w:id="1411343720">
              <w:marLeft w:val="0"/>
              <w:marRight w:val="0"/>
              <w:marTop w:val="0"/>
              <w:marBottom w:val="0"/>
              <w:divBdr>
                <w:top w:val="none" w:sz="0" w:space="0" w:color="auto"/>
                <w:left w:val="none" w:sz="0" w:space="0" w:color="auto"/>
                <w:bottom w:val="none" w:sz="0" w:space="0" w:color="auto"/>
                <w:right w:val="none" w:sz="0" w:space="0" w:color="auto"/>
              </w:divBdr>
              <w:divsChild>
                <w:div w:id="384261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994682">
          <w:marLeft w:val="0"/>
          <w:marRight w:val="0"/>
          <w:marTop w:val="0"/>
          <w:marBottom w:val="0"/>
          <w:divBdr>
            <w:top w:val="none" w:sz="0" w:space="0" w:color="auto"/>
            <w:left w:val="none" w:sz="0" w:space="0" w:color="auto"/>
            <w:bottom w:val="none" w:sz="0" w:space="0" w:color="auto"/>
            <w:right w:val="none" w:sz="0" w:space="0" w:color="auto"/>
          </w:divBdr>
          <w:divsChild>
            <w:div w:id="1442460135">
              <w:marLeft w:val="0"/>
              <w:marRight w:val="0"/>
              <w:marTop w:val="0"/>
              <w:marBottom w:val="0"/>
              <w:divBdr>
                <w:top w:val="none" w:sz="0" w:space="0" w:color="auto"/>
                <w:left w:val="none" w:sz="0" w:space="0" w:color="auto"/>
                <w:bottom w:val="none" w:sz="0" w:space="0" w:color="auto"/>
                <w:right w:val="none" w:sz="0" w:space="0" w:color="auto"/>
              </w:divBdr>
              <w:divsChild>
                <w:div w:id="144777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942418">
          <w:marLeft w:val="0"/>
          <w:marRight w:val="0"/>
          <w:marTop w:val="0"/>
          <w:marBottom w:val="0"/>
          <w:divBdr>
            <w:top w:val="none" w:sz="0" w:space="0" w:color="auto"/>
            <w:left w:val="none" w:sz="0" w:space="0" w:color="auto"/>
            <w:bottom w:val="none" w:sz="0" w:space="0" w:color="auto"/>
            <w:right w:val="none" w:sz="0" w:space="0" w:color="auto"/>
          </w:divBdr>
          <w:divsChild>
            <w:div w:id="395445139">
              <w:marLeft w:val="0"/>
              <w:marRight w:val="0"/>
              <w:marTop w:val="0"/>
              <w:marBottom w:val="0"/>
              <w:divBdr>
                <w:top w:val="none" w:sz="0" w:space="0" w:color="auto"/>
                <w:left w:val="none" w:sz="0" w:space="0" w:color="auto"/>
                <w:bottom w:val="none" w:sz="0" w:space="0" w:color="auto"/>
                <w:right w:val="none" w:sz="0" w:space="0" w:color="auto"/>
              </w:divBdr>
              <w:divsChild>
                <w:div w:id="910777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819052">
          <w:marLeft w:val="0"/>
          <w:marRight w:val="0"/>
          <w:marTop w:val="0"/>
          <w:marBottom w:val="0"/>
          <w:divBdr>
            <w:top w:val="none" w:sz="0" w:space="0" w:color="auto"/>
            <w:left w:val="none" w:sz="0" w:space="0" w:color="auto"/>
            <w:bottom w:val="none" w:sz="0" w:space="0" w:color="auto"/>
            <w:right w:val="none" w:sz="0" w:space="0" w:color="auto"/>
          </w:divBdr>
          <w:divsChild>
            <w:div w:id="1752000021">
              <w:marLeft w:val="0"/>
              <w:marRight w:val="0"/>
              <w:marTop w:val="0"/>
              <w:marBottom w:val="0"/>
              <w:divBdr>
                <w:top w:val="none" w:sz="0" w:space="0" w:color="auto"/>
                <w:left w:val="none" w:sz="0" w:space="0" w:color="auto"/>
                <w:bottom w:val="none" w:sz="0" w:space="0" w:color="auto"/>
                <w:right w:val="none" w:sz="0" w:space="0" w:color="auto"/>
              </w:divBdr>
              <w:divsChild>
                <w:div w:id="1592350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554857">
          <w:marLeft w:val="0"/>
          <w:marRight w:val="0"/>
          <w:marTop w:val="0"/>
          <w:marBottom w:val="0"/>
          <w:divBdr>
            <w:top w:val="none" w:sz="0" w:space="0" w:color="auto"/>
            <w:left w:val="none" w:sz="0" w:space="0" w:color="auto"/>
            <w:bottom w:val="none" w:sz="0" w:space="0" w:color="auto"/>
            <w:right w:val="none" w:sz="0" w:space="0" w:color="auto"/>
          </w:divBdr>
          <w:divsChild>
            <w:div w:id="1507088726">
              <w:marLeft w:val="0"/>
              <w:marRight w:val="0"/>
              <w:marTop w:val="0"/>
              <w:marBottom w:val="0"/>
              <w:divBdr>
                <w:top w:val="none" w:sz="0" w:space="0" w:color="auto"/>
                <w:left w:val="none" w:sz="0" w:space="0" w:color="auto"/>
                <w:bottom w:val="none" w:sz="0" w:space="0" w:color="auto"/>
                <w:right w:val="none" w:sz="0" w:space="0" w:color="auto"/>
              </w:divBdr>
              <w:divsChild>
                <w:div w:id="87669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435671">
          <w:marLeft w:val="0"/>
          <w:marRight w:val="0"/>
          <w:marTop w:val="0"/>
          <w:marBottom w:val="0"/>
          <w:divBdr>
            <w:top w:val="none" w:sz="0" w:space="0" w:color="auto"/>
            <w:left w:val="none" w:sz="0" w:space="0" w:color="auto"/>
            <w:bottom w:val="none" w:sz="0" w:space="0" w:color="auto"/>
            <w:right w:val="none" w:sz="0" w:space="0" w:color="auto"/>
          </w:divBdr>
          <w:divsChild>
            <w:div w:id="641538576">
              <w:marLeft w:val="0"/>
              <w:marRight w:val="0"/>
              <w:marTop w:val="0"/>
              <w:marBottom w:val="0"/>
              <w:divBdr>
                <w:top w:val="none" w:sz="0" w:space="0" w:color="auto"/>
                <w:left w:val="none" w:sz="0" w:space="0" w:color="auto"/>
                <w:bottom w:val="none" w:sz="0" w:space="0" w:color="auto"/>
                <w:right w:val="none" w:sz="0" w:space="0" w:color="auto"/>
              </w:divBdr>
              <w:divsChild>
                <w:div w:id="45969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043291">
          <w:marLeft w:val="0"/>
          <w:marRight w:val="0"/>
          <w:marTop w:val="0"/>
          <w:marBottom w:val="0"/>
          <w:divBdr>
            <w:top w:val="none" w:sz="0" w:space="0" w:color="auto"/>
            <w:left w:val="none" w:sz="0" w:space="0" w:color="auto"/>
            <w:bottom w:val="none" w:sz="0" w:space="0" w:color="auto"/>
            <w:right w:val="none" w:sz="0" w:space="0" w:color="auto"/>
          </w:divBdr>
          <w:divsChild>
            <w:div w:id="836457500">
              <w:marLeft w:val="0"/>
              <w:marRight w:val="0"/>
              <w:marTop w:val="0"/>
              <w:marBottom w:val="0"/>
              <w:divBdr>
                <w:top w:val="none" w:sz="0" w:space="0" w:color="auto"/>
                <w:left w:val="none" w:sz="0" w:space="0" w:color="auto"/>
                <w:bottom w:val="none" w:sz="0" w:space="0" w:color="auto"/>
                <w:right w:val="none" w:sz="0" w:space="0" w:color="auto"/>
              </w:divBdr>
              <w:divsChild>
                <w:div w:id="38052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83735">
          <w:marLeft w:val="0"/>
          <w:marRight w:val="0"/>
          <w:marTop w:val="0"/>
          <w:marBottom w:val="0"/>
          <w:divBdr>
            <w:top w:val="none" w:sz="0" w:space="0" w:color="auto"/>
            <w:left w:val="none" w:sz="0" w:space="0" w:color="auto"/>
            <w:bottom w:val="none" w:sz="0" w:space="0" w:color="auto"/>
            <w:right w:val="none" w:sz="0" w:space="0" w:color="auto"/>
          </w:divBdr>
          <w:divsChild>
            <w:div w:id="459542024">
              <w:marLeft w:val="0"/>
              <w:marRight w:val="0"/>
              <w:marTop w:val="0"/>
              <w:marBottom w:val="0"/>
              <w:divBdr>
                <w:top w:val="none" w:sz="0" w:space="0" w:color="auto"/>
                <w:left w:val="none" w:sz="0" w:space="0" w:color="auto"/>
                <w:bottom w:val="none" w:sz="0" w:space="0" w:color="auto"/>
                <w:right w:val="none" w:sz="0" w:space="0" w:color="auto"/>
              </w:divBdr>
              <w:divsChild>
                <w:div w:id="805050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47259">
          <w:marLeft w:val="0"/>
          <w:marRight w:val="0"/>
          <w:marTop w:val="0"/>
          <w:marBottom w:val="0"/>
          <w:divBdr>
            <w:top w:val="none" w:sz="0" w:space="0" w:color="auto"/>
            <w:left w:val="none" w:sz="0" w:space="0" w:color="auto"/>
            <w:bottom w:val="none" w:sz="0" w:space="0" w:color="auto"/>
            <w:right w:val="none" w:sz="0" w:space="0" w:color="auto"/>
          </w:divBdr>
          <w:divsChild>
            <w:div w:id="758793198">
              <w:marLeft w:val="0"/>
              <w:marRight w:val="0"/>
              <w:marTop w:val="0"/>
              <w:marBottom w:val="0"/>
              <w:divBdr>
                <w:top w:val="none" w:sz="0" w:space="0" w:color="auto"/>
                <w:left w:val="none" w:sz="0" w:space="0" w:color="auto"/>
                <w:bottom w:val="none" w:sz="0" w:space="0" w:color="auto"/>
                <w:right w:val="none" w:sz="0" w:space="0" w:color="auto"/>
              </w:divBdr>
              <w:divsChild>
                <w:div w:id="1221870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75566">
          <w:marLeft w:val="0"/>
          <w:marRight w:val="0"/>
          <w:marTop w:val="0"/>
          <w:marBottom w:val="0"/>
          <w:divBdr>
            <w:top w:val="none" w:sz="0" w:space="0" w:color="auto"/>
            <w:left w:val="none" w:sz="0" w:space="0" w:color="auto"/>
            <w:bottom w:val="none" w:sz="0" w:space="0" w:color="auto"/>
            <w:right w:val="none" w:sz="0" w:space="0" w:color="auto"/>
          </w:divBdr>
          <w:divsChild>
            <w:div w:id="1110588206">
              <w:marLeft w:val="0"/>
              <w:marRight w:val="0"/>
              <w:marTop w:val="0"/>
              <w:marBottom w:val="0"/>
              <w:divBdr>
                <w:top w:val="none" w:sz="0" w:space="0" w:color="auto"/>
                <w:left w:val="none" w:sz="0" w:space="0" w:color="auto"/>
                <w:bottom w:val="none" w:sz="0" w:space="0" w:color="auto"/>
                <w:right w:val="none" w:sz="0" w:space="0" w:color="auto"/>
              </w:divBdr>
              <w:divsChild>
                <w:div w:id="120645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958135">
          <w:marLeft w:val="0"/>
          <w:marRight w:val="0"/>
          <w:marTop w:val="0"/>
          <w:marBottom w:val="0"/>
          <w:divBdr>
            <w:top w:val="none" w:sz="0" w:space="0" w:color="auto"/>
            <w:left w:val="none" w:sz="0" w:space="0" w:color="auto"/>
            <w:bottom w:val="none" w:sz="0" w:space="0" w:color="auto"/>
            <w:right w:val="none" w:sz="0" w:space="0" w:color="auto"/>
          </w:divBdr>
          <w:divsChild>
            <w:div w:id="1413314713">
              <w:marLeft w:val="0"/>
              <w:marRight w:val="0"/>
              <w:marTop w:val="0"/>
              <w:marBottom w:val="0"/>
              <w:divBdr>
                <w:top w:val="none" w:sz="0" w:space="0" w:color="auto"/>
                <w:left w:val="none" w:sz="0" w:space="0" w:color="auto"/>
                <w:bottom w:val="none" w:sz="0" w:space="0" w:color="auto"/>
                <w:right w:val="none" w:sz="0" w:space="0" w:color="auto"/>
              </w:divBdr>
              <w:divsChild>
                <w:div w:id="1097599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801807">
          <w:marLeft w:val="0"/>
          <w:marRight w:val="0"/>
          <w:marTop w:val="0"/>
          <w:marBottom w:val="0"/>
          <w:divBdr>
            <w:top w:val="none" w:sz="0" w:space="0" w:color="auto"/>
            <w:left w:val="none" w:sz="0" w:space="0" w:color="auto"/>
            <w:bottom w:val="none" w:sz="0" w:space="0" w:color="auto"/>
            <w:right w:val="none" w:sz="0" w:space="0" w:color="auto"/>
          </w:divBdr>
          <w:divsChild>
            <w:div w:id="648096105">
              <w:marLeft w:val="0"/>
              <w:marRight w:val="0"/>
              <w:marTop w:val="0"/>
              <w:marBottom w:val="0"/>
              <w:divBdr>
                <w:top w:val="none" w:sz="0" w:space="0" w:color="auto"/>
                <w:left w:val="none" w:sz="0" w:space="0" w:color="auto"/>
                <w:bottom w:val="none" w:sz="0" w:space="0" w:color="auto"/>
                <w:right w:val="none" w:sz="0" w:space="0" w:color="auto"/>
              </w:divBdr>
              <w:divsChild>
                <w:div w:id="994918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457898">
          <w:marLeft w:val="0"/>
          <w:marRight w:val="0"/>
          <w:marTop w:val="0"/>
          <w:marBottom w:val="0"/>
          <w:divBdr>
            <w:top w:val="none" w:sz="0" w:space="0" w:color="auto"/>
            <w:left w:val="none" w:sz="0" w:space="0" w:color="auto"/>
            <w:bottom w:val="none" w:sz="0" w:space="0" w:color="auto"/>
            <w:right w:val="none" w:sz="0" w:space="0" w:color="auto"/>
          </w:divBdr>
          <w:divsChild>
            <w:div w:id="1184366671">
              <w:marLeft w:val="0"/>
              <w:marRight w:val="0"/>
              <w:marTop w:val="0"/>
              <w:marBottom w:val="0"/>
              <w:divBdr>
                <w:top w:val="none" w:sz="0" w:space="0" w:color="auto"/>
                <w:left w:val="none" w:sz="0" w:space="0" w:color="auto"/>
                <w:bottom w:val="none" w:sz="0" w:space="0" w:color="auto"/>
                <w:right w:val="none" w:sz="0" w:space="0" w:color="auto"/>
              </w:divBdr>
              <w:divsChild>
                <w:div w:id="210483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739164">
          <w:marLeft w:val="0"/>
          <w:marRight w:val="0"/>
          <w:marTop w:val="0"/>
          <w:marBottom w:val="0"/>
          <w:divBdr>
            <w:top w:val="none" w:sz="0" w:space="0" w:color="auto"/>
            <w:left w:val="none" w:sz="0" w:space="0" w:color="auto"/>
            <w:bottom w:val="none" w:sz="0" w:space="0" w:color="auto"/>
            <w:right w:val="none" w:sz="0" w:space="0" w:color="auto"/>
          </w:divBdr>
          <w:divsChild>
            <w:div w:id="1357389508">
              <w:marLeft w:val="0"/>
              <w:marRight w:val="0"/>
              <w:marTop w:val="0"/>
              <w:marBottom w:val="0"/>
              <w:divBdr>
                <w:top w:val="none" w:sz="0" w:space="0" w:color="auto"/>
                <w:left w:val="none" w:sz="0" w:space="0" w:color="auto"/>
                <w:bottom w:val="none" w:sz="0" w:space="0" w:color="auto"/>
                <w:right w:val="none" w:sz="0" w:space="0" w:color="auto"/>
              </w:divBdr>
              <w:divsChild>
                <w:div w:id="163253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705178">
          <w:marLeft w:val="0"/>
          <w:marRight w:val="0"/>
          <w:marTop w:val="0"/>
          <w:marBottom w:val="0"/>
          <w:divBdr>
            <w:top w:val="none" w:sz="0" w:space="0" w:color="auto"/>
            <w:left w:val="none" w:sz="0" w:space="0" w:color="auto"/>
            <w:bottom w:val="none" w:sz="0" w:space="0" w:color="auto"/>
            <w:right w:val="none" w:sz="0" w:space="0" w:color="auto"/>
          </w:divBdr>
          <w:divsChild>
            <w:div w:id="1618609495">
              <w:marLeft w:val="0"/>
              <w:marRight w:val="0"/>
              <w:marTop w:val="0"/>
              <w:marBottom w:val="0"/>
              <w:divBdr>
                <w:top w:val="none" w:sz="0" w:space="0" w:color="auto"/>
                <w:left w:val="none" w:sz="0" w:space="0" w:color="auto"/>
                <w:bottom w:val="none" w:sz="0" w:space="0" w:color="auto"/>
                <w:right w:val="none" w:sz="0" w:space="0" w:color="auto"/>
              </w:divBdr>
              <w:divsChild>
                <w:div w:id="26649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662159">
          <w:marLeft w:val="0"/>
          <w:marRight w:val="0"/>
          <w:marTop w:val="0"/>
          <w:marBottom w:val="0"/>
          <w:divBdr>
            <w:top w:val="none" w:sz="0" w:space="0" w:color="auto"/>
            <w:left w:val="none" w:sz="0" w:space="0" w:color="auto"/>
            <w:bottom w:val="none" w:sz="0" w:space="0" w:color="auto"/>
            <w:right w:val="none" w:sz="0" w:space="0" w:color="auto"/>
          </w:divBdr>
          <w:divsChild>
            <w:div w:id="827475138">
              <w:marLeft w:val="0"/>
              <w:marRight w:val="0"/>
              <w:marTop w:val="0"/>
              <w:marBottom w:val="0"/>
              <w:divBdr>
                <w:top w:val="none" w:sz="0" w:space="0" w:color="auto"/>
                <w:left w:val="none" w:sz="0" w:space="0" w:color="auto"/>
                <w:bottom w:val="none" w:sz="0" w:space="0" w:color="auto"/>
                <w:right w:val="none" w:sz="0" w:space="0" w:color="auto"/>
              </w:divBdr>
              <w:divsChild>
                <w:div w:id="86274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30226">
          <w:marLeft w:val="0"/>
          <w:marRight w:val="0"/>
          <w:marTop w:val="0"/>
          <w:marBottom w:val="0"/>
          <w:divBdr>
            <w:top w:val="none" w:sz="0" w:space="0" w:color="auto"/>
            <w:left w:val="none" w:sz="0" w:space="0" w:color="auto"/>
            <w:bottom w:val="none" w:sz="0" w:space="0" w:color="auto"/>
            <w:right w:val="none" w:sz="0" w:space="0" w:color="auto"/>
          </w:divBdr>
          <w:divsChild>
            <w:div w:id="2133667605">
              <w:marLeft w:val="0"/>
              <w:marRight w:val="0"/>
              <w:marTop w:val="0"/>
              <w:marBottom w:val="0"/>
              <w:divBdr>
                <w:top w:val="none" w:sz="0" w:space="0" w:color="auto"/>
                <w:left w:val="none" w:sz="0" w:space="0" w:color="auto"/>
                <w:bottom w:val="none" w:sz="0" w:space="0" w:color="auto"/>
                <w:right w:val="none" w:sz="0" w:space="0" w:color="auto"/>
              </w:divBdr>
              <w:divsChild>
                <w:div w:id="1010529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297489">
          <w:marLeft w:val="0"/>
          <w:marRight w:val="0"/>
          <w:marTop w:val="0"/>
          <w:marBottom w:val="0"/>
          <w:divBdr>
            <w:top w:val="none" w:sz="0" w:space="0" w:color="auto"/>
            <w:left w:val="none" w:sz="0" w:space="0" w:color="auto"/>
            <w:bottom w:val="none" w:sz="0" w:space="0" w:color="auto"/>
            <w:right w:val="none" w:sz="0" w:space="0" w:color="auto"/>
          </w:divBdr>
          <w:divsChild>
            <w:div w:id="1425299654">
              <w:marLeft w:val="0"/>
              <w:marRight w:val="0"/>
              <w:marTop w:val="0"/>
              <w:marBottom w:val="0"/>
              <w:divBdr>
                <w:top w:val="none" w:sz="0" w:space="0" w:color="auto"/>
                <w:left w:val="none" w:sz="0" w:space="0" w:color="auto"/>
                <w:bottom w:val="none" w:sz="0" w:space="0" w:color="auto"/>
                <w:right w:val="none" w:sz="0" w:space="0" w:color="auto"/>
              </w:divBdr>
              <w:divsChild>
                <w:div w:id="174471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827623">
          <w:marLeft w:val="0"/>
          <w:marRight w:val="0"/>
          <w:marTop w:val="0"/>
          <w:marBottom w:val="0"/>
          <w:divBdr>
            <w:top w:val="none" w:sz="0" w:space="0" w:color="auto"/>
            <w:left w:val="none" w:sz="0" w:space="0" w:color="auto"/>
            <w:bottom w:val="none" w:sz="0" w:space="0" w:color="auto"/>
            <w:right w:val="none" w:sz="0" w:space="0" w:color="auto"/>
          </w:divBdr>
          <w:divsChild>
            <w:div w:id="602541201">
              <w:marLeft w:val="0"/>
              <w:marRight w:val="0"/>
              <w:marTop w:val="0"/>
              <w:marBottom w:val="0"/>
              <w:divBdr>
                <w:top w:val="none" w:sz="0" w:space="0" w:color="auto"/>
                <w:left w:val="none" w:sz="0" w:space="0" w:color="auto"/>
                <w:bottom w:val="none" w:sz="0" w:space="0" w:color="auto"/>
                <w:right w:val="none" w:sz="0" w:space="0" w:color="auto"/>
              </w:divBdr>
              <w:divsChild>
                <w:div w:id="1177233576">
                  <w:marLeft w:val="0"/>
                  <w:marRight w:val="0"/>
                  <w:marTop w:val="0"/>
                  <w:marBottom w:val="0"/>
                  <w:divBdr>
                    <w:top w:val="none" w:sz="0" w:space="0" w:color="auto"/>
                    <w:left w:val="none" w:sz="0" w:space="0" w:color="auto"/>
                    <w:bottom w:val="none" w:sz="0" w:space="0" w:color="auto"/>
                    <w:right w:val="none" w:sz="0" w:space="0" w:color="auto"/>
                  </w:divBdr>
                </w:div>
                <w:div w:id="1530146957">
                  <w:marLeft w:val="0"/>
                  <w:marRight w:val="0"/>
                  <w:marTop w:val="0"/>
                  <w:marBottom w:val="0"/>
                  <w:divBdr>
                    <w:top w:val="none" w:sz="0" w:space="0" w:color="auto"/>
                    <w:left w:val="none" w:sz="0" w:space="0" w:color="auto"/>
                    <w:bottom w:val="none" w:sz="0" w:space="0" w:color="auto"/>
                    <w:right w:val="none" w:sz="0" w:space="0" w:color="auto"/>
                  </w:divBdr>
                </w:div>
                <w:div w:id="1573461891">
                  <w:marLeft w:val="0"/>
                  <w:marRight w:val="0"/>
                  <w:marTop w:val="0"/>
                  <w:marBottom w:val="0"/>
                  <w:divBdr>
                    <w:top w:val="none" w:sz="0" w:space="0" w:color="auto"/>
                    <w:left w:val="none" w:sz="0" w:space="0" w:color="auto"/>
                    <w:bottom w:val="none" w:sz="0" w:space="0" w:color="auto"/>
                    <w:right w:val="none" w:sz="0" w:space="0" w:color="auto"/>
                  </w:divBdr>
                </w:div>
                <w:div w:id="1848208349">
                  <w:marLeft w:val="0"/>
                  <w:marRight w:val="0"/>
                  <w:marTop w:val="0"/>
                  <w:marBottom w:val="0"/>
                  <w:divBdr>
                    <w:top w:val="none" w:sz="0" w:space="0" w:color="auto"/>
                    <w:left w:val="none" w:sz="0" w:space="0" w:color="auto"/>
                    <w:bottom w:val="none" w:sz="0" w:space="0" w:color="auto"/>
                    <w:right w:val="none" w:sz="0" w:space="0" w:color="auto"/>
                  </w:divBdr>
                </w:div>
                <w:div w:id="535429538">
                  <w:marLeft w:val="0"/>
                  <w:marRight w:val="0"/>
                  <w:marTop w:val="0"/>
                  <w:marBottom w:val="0"/>
                  <w:divBdr>
                    <w:top w:val="none" w:sz="0" w:space="0" w:color="auto"/>
                    <w:left w:val="none" w:sz="0" w:space="0" w:color="auto"/>
                    <w:bottom w:val="none" w:sz="0" w:space="0" w:color="auto"/>
                    <w:right w:val="none" w:sz="0" w:space="0" w:color="auto"/>
                  </w:divBdr>
                </w:div>
                <w:div w:id="6348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00084">
          <w:marLeft w:val="0"/>
          <w:marRight w:val="0"/>
          <w:marTop w:val="0"/>
          <w:marBottom w:val="0"/>
          <w:divBdr>
            <w:top w:val="none" w:sz="0" w:space="0" w:color="auto"/>
            <w:left w:val="none" w:sz="0" w:space="0" w:color="auto"/>
            <w:bottom w:val="none" w:sz="0" w:space="0" w:color="auto"/>
            <w:right w:val="none" w:sz="0" w:space="0" w:color="auto"/>
          </w:divBdr>
          <w:divsChild>
            <w:div w:id="895623377">
              <w:marLeft w:val="0"/>
              <w:marRight w:val="0"/>
              <w:marTop w:val="0"/>
              <w:marBottom w:val="0"/>
              <w:divBdr>
                <w:top w:val="none" w:sz="0" w:space="0" w:color="auto"/>
                <w:left w:val="none" w:sz="0" w:space="0" w:color="auto"/>
                <w:bottom w:val="none" w:sz="0" w:space="0" w:color="auto"/>
                <w:right w:val="none" w:sz="0" w:space="0" w:color="auto"/>
              </w:divBdr>
              <w:divsChild>
                <w:div w:id="149298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483445">
          <w:marLeft w:val="0"/>
          <w:marRight w:val="0"/>
          <w:marTop w:val="0"/>
          <w:marBottom w:val="0"/>
          <w:divBdr>
            <w:top w:val="none" w:sz="0" w:space="0" w:color="auto"/>
            <w:left w:val="none" w:sz="0" w:space="0" w:color="auto"/>
            <w:bottom w:val="none" w:sz="0" w:space="0" w:color="auto"/>
            <w:right w:val="none" w:sz="0" w:space="0" w:color="auto"/>
          </w:divBdr>
          <w:divsChild>
            <w:div w:id="1310204958">
              <w:marLeft w:val="0"/>
              <w:marRight w:val="0"/>
              <w:marTop w:val="0"/>
              <w:marBottom w:val="0"/>
              <w:divBdr>
                <w:top w:val="none" w:sz="0" w:space="0" w:color="auto"/>
                <w:left w:val="none" w:sz="0" w:space="0" w:color="auto"/>
                <w:bottom w:val="none" w:sz="0" w:space="0" w:color="auto"/>
                <w:right w:val="none" w:sz="0" w:space="0" w:color="auto"/>
              </w:divBdr>
              <w:divsChild>
                <w:div w:id="376508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08195">
          <w:marLeft w:val="0"/>
          <w:marRight w:val="0"/>
          <w:marTop w:val="0"/>
          <w:marBottom w:val="0"/>
          <w:divBdr>
            <w:top w:val="none" w:sz="0" w:space="0" w:color="auto"/>
            <w:left w:val="none" w:sz="0" w:space="0" w:color="auto"/>
            <w:bottom w:val="none" w:sz="0" w:space="0" w:color="auto"/>
            <w:right w:val="none" w:sz="0" w:space="0" w:color="auto"/>
          </w:divBdr>
          <w:divsChild>
            <w:div w:id="751392657">
              <w:marLeft w:val="0"/>
              <w:marRight w:val="0"/>
              <w:marTop w:val="0"/>
              <w:marBottom w:val="0"/>
              <w:divBdr>
                <w:top w:val="none" w:sz="0" w:space="0" w:color="auto"/>
                <w:left w:val="none" w:sz="0" w:space="0" w:color="auto"/>
                <w:bottom w:val="none" w:sz="0" w:space="0" w:color="auto"/>
                <w:right w:val="none" w:sz="0" w:space="0" w:color="auto"/>
              </w:divBdr>
              <w:divsChild>
                <w:div w:id="190691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11956">
          <w:marLeft w:val="0"/>
          <w:marRight w:val="0"/>
          <w:marTop w:val="0"/>
          <w:marBottom w:val="0"/>
          <w:divBdr>
            <w:top w:val="none" w:sz="0" w:space="0" w:color="auto"/>
            <w:left w:val="none" w:sz="0" w:space="0" w:color="auto"/>
            <w:bottom w:val="none" w:sz="0" w:space="0" w:color="auto"/>
            <w:right w:val="none" w:sz="0" w:space="0" w:color="auto"/>
          </w:divBdr>
          <w:divsChild>
            <w:div w:id="1491866785">
              <w:marLeft w:val="0"/>
              <w:marRight w:val="0"/>
              <w:marTop w:val="0"/>
              <w:marBottom w:val="0"/>
              <w:divBdr>
                <w:top w:val="none" w:sz="0" w:space="0" w:color="auto"/>
                <w:left w:val="none" w:sz="0" w:space="0" w:color="auto"/>
                <w:bottom w:val="none" w:sz="0" w:space="0" w:color="auto"/>
                <w:right w:val="none" w:sz="0" w:space="0" w:color="auto"/>
              </w:divBdr>
              <w:divsChild>
                <w:div w:id="1929850042">
                  <w:marLeft w:val="0"/>
                  <w:marRight w:val="0"/>
                  <w:marTop w:val="0"/>
                  <w:marBottom w:val="0"/>
                  <w:divBdr>
                    <w:top w:val="none" w:sz="0" w:space="0" w:color="auto"/>
                    <w:left w:val="none" w:sz="0" w:space="0" w:color="auto"/>
                    <w:bottom w:val="none" w:sz="0" w:space="0" w:color="auto"/>
                    <w:right w:val="none" w:sz="0" w:space="0" w:color="auto"/>
                  </w:divBdr>
                </w:div>
                <w:div w:id="174001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077179">
          <w:marLeft w:val="0"/>
          <w:marRight w:val="0"/>
          <w:marTop w:val="0"/>
          <w:marBottom w:val="0"/>
          <w:divBdr>
            <w:top w:val="none" w:sz="0" w:space="0" w:color="auto"/>
            <w:left w:val="none" w:sz="0" w:space="0" w:color="auto"/>
            <w:bottom w:val="none" w:sz="0" w:space="0" w:color="auto"/>
            <w:right w:val="none" w:sz="0" w:space="0" w:color="auto"/>
          </w:divBdr>
          <w:divsChild>
            <w:div w:id="1910310396">
              <w:marLeft w:val="0"/>
              <w:marRight w:val="0"/>
              <w:marTop w:val="0"/>
              <w:marBottom w:val="0"/>
              <w:divBdr>
                <w:top w:val="none" w:sz="0" w:space="0" w:color="auto"/>
                <w:left w:val="none" w:sz="0" w:space="0" w:color="auto"/>
                <w:bottom w:val="none" w:sz="0" w:space="0" w:color="auto"/>
                <w:right w:val="none" w:sz="0" w:space="0" w:color="auto"/>
              </w:divBdr>
              <w:divsChild>
                <w:div w:id="2036886087">
                  <w:marLeft w:val="0"/>
                  <w:marRight w:val="0"/>
                  <w:marTop w:val="0"/>
                  <w:marBottom w:val="0"/>
                  <w:divBdr>
                    <w:top w:val="none" w:sz="0" w:space="0" w:color="auto"/>
                    <w:left w:val="none" w:sz="0" w:space="0" w:color="auto"/>
                    <w:bottom w:val="none" w:sz="0" w:space="0" w:color="auto"/>
                    <w:right w:val="none" w:sz="0" w:space="0" w:color="auto"/>
                  </w:divBdr>
                </w:div>
                <w:div w:id="1057046150">
                  <w:marLeft w:val="0"/>
                  <w:marRight w:val="0"/>
                  <w:marTop w:val="0"/>
                  <w:marBottom w:val="0"/>
                  <w:divBdr>
                    <w:top w:val="none" w:sz="0" w:space="0" w:color="auto"/>
                    <w:left w:val="none" w:sz="0" w:space="0" w:color="auto"/>
                    <w:bottom w:val="none" w:sz="0" w:space="0" w:color="auto"/>
                    <w:right w:val="none" w:sz="0" w:space="0" w:color="auto"/>
                  </w:divBdr>
                </w:div>
                <w:div w:id="1147240358">
                  <w:marLeft w:val="0"/>
                  <w:marRight w:val="0"/>
                  <w:marTop w:val="0"/>
                  <w:marBottom w:val="0"/>
                  <w:divBdr>
                    <w:top w:val="none" w:sz="0" w:space="0" w:color="auto"/>
                    <w:left w:val="none" w:sz="0" w:space="0" w:color="auto"/>
                    <w:bottom w:val="none" w:sz="0" w:space="0" w:color="auto"/>
                    <w:right w:val="none" w:sz="0" w:space="0" w:color="auto"/>
                  </w:divBdr>
                </w:div>
                <w:div w:id="579828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645883">
          <w:marLeft w:val="0"/>
          <w:marRight w:val="0"/>
          <w:marTop w:val="0"/>
          <w:marBottom w:val="0"/>
          <w:divBdr>
            <w:top w:val="none" w:sz="0" w:space="0" w:color="auto"/>
            <w:left w:val="none" w:sz="0" w:space="0" w:color="auto"/>
            <w:bottom w:val="none" w:sz="0" w:space="0" w:color="auto"/>
            <w:right w:val="none" w:sz="0" w:space="0" w:color="auto"/>
          </w:divBdr>
          <w:divsChild>
            <w:div w:id="1254781167">
              <w:marLeft w:val="0"/>
              <w:marRight w:val="0"/>
              <w:marTop w:val="0"/>
              <w:marBottom w:val="0"/>
              <w:divBdr>
                <w:top w:val="none" w:sz="0" w:space="0" w:color="auto"/>
                <w:left w:val="none" w:sz="0" w:space="0" w:color="auto"/>
                <w:bottom w:val="none" w:sz="0" w:space="0" w:color="auto"/>
                <w:right w:val="none" w:sz="0" w:space="0" w:color="auto"/>
              </w:divBdr>
              <w:divsChild>
                <w:div w:id="1935892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899035">
          <w:marLeft w:val="0"/>
          <w:marRight w:val="0"/>
          <w:marTop w:val="0"/>
          <w:marBottom w:val="0"/>
          <w:divBdr>
            <w:top w:val="none" w:sz="0" w:space="0" w:color="auto"/>
            <w:left w:val="none" w:sz="0" w:space="0" w:color="auto"/>
            <w:bottom w:val="none" w:sz="0" w:space="0" w:color="auto"/>
            <w:right w:val="none" w:sz="0" w:space="0" w:color="auto"/>
          </w:divBdr>
          <w:divsChild>
            <w:div w:id="1761828736">
              <w:marLeft w:val="0"/>
              <w:marRight w:val="0"/>
              <w:marTop w:val="0"/>
              <w:marBottom w:val="0"/>
              <w:divBdr>
                <w:top w:val="none" w:sz="0" w:space="0" w:color="auto"/>
                <w:left w:val="none" w:sz="0" w:space="0" w:color="auto"/>
                <w:bottom w:val="none" w:sz="0" w:space="0" w:color="auto"/>
                <w:right w:val="none" w:sz="0" w:space="0" w:color="auto"/>
              </w:divBdr>
              <w:divsChild>
                <w:div w:id="1683581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880156">
          <w:marLeft w:val="0"/>
          <w:marRight w:val="0"/>
          <w:marTop w:val="0"/>
          <w:marBottom w:val="0"/>
          <w:divBdr>
            <w:top w:val="none" w:sz="0" w:space="0" w:color="auto"/>
            <w:left w:val="none" w:sz="0" w:space="0" w:color="auto"/>
            <w:bottom w:val="none" w:sz="0" w:space="0" w:color="auto"/>
            <w:right w:val="none" w:sz="0" w:space="0" w:color="auto"/>
          </w:divBdr>
          <w:divsChild>
            <w:div w:id="1523859870">
              <w:marLeft w:val="0"/>
              <w:marRight w:val="0"/>
              <w:marTop w:val="0"/>
              <w:marBottom w:val="0"/>
              <w:divBdr>
                <w:top w:val="none" w:sz="0" w:space="0" w:color="auto"/>
                <w:left w:val="none" w:sz="0" w:space="0" w:color="auto"/>
                <w:bottom w:val="none" w:sz="0" w:space="0" w:color="auto"/>
                <w:right w:val="none" w:sz="0" w:space="0" w:color="auto"/>
              </w:divBdr>
              <w:divsChild>
                <w:div w:id="913202200">
                  <w:marLeft w:val="0"/>
                  <w:marRight w:val="0"/>
                  <w:marTop w:val="0"/>
                  <w:marBottom w:val="0"/>
                  <w:divBdr>
                    <w:top w:val="none" w:sz="0" w:space="0" w:color="auto"/>
                    <w:left w:val="none" w:sz="0" w:space="0" w:color="auto"/>
                    <w:bottom w:val="none" w:sz="0" w:space="0" w:color="auto"/>
                    <w:right w:val="none" w:sz="0" w:space="0" w:color="auto"/>
                  </w:divBdr>
                </w:div>
                <w:div w:id="559751935">
                  <w:marLeft w:val="0"/>
                  <w:marRight w:val="0"/>
                  <w:marTop w:val="0"/>
                  <w:marBottom w:val="0"/>
                  <w:divBdr>
                    <w:top w:val="none" w:sz="0" w:space="0" w:color="auto"/>
                    <w:left w:val="none" w:sz="0" w:space="0" w:color="auto"/>
                    <w:bottom w:val="none" w:sz="0" w:space="0" w:color="auto"/>
                    <w:right w:val="none" w:sz="0" w:space="0" w:color="auto"/>
                  </w:divBdr>
                </w:div>
                <w:div w:id="449670380">
                  <w:marLeft w:val="0"/>
                  <w:marRight w:val="0"/>
                  <w:marTop w:val="0"/>
                  <w:marBottom w:val="0"/>
                  <w:divBdr>
                    <w:top w:val="none" w:sz="0" w:space="0" w:color="auto"/>
                    <w:left w:val="none" w:sz="0" w:space="0" w:color="auto"/>
                    <w:bottom w:val="none" w:sz="0" w:space="0" w:color="auto"/>
                    <w:right w:val="none" w:sz="0" w:space="0" w:color="auto"/>
                  </w:divBdr>
                </w:div>
                <w:div w:id="1170676112">
                  <w:marLeft w:val="0"/>
                  <w:marRight w:val="0"/>
                  <w:marTop w:val="0"/>
                  <w:marBottom w:val="0"/>
                  <w:divBdr>
                    <w:top w:val="none" w:sz="0" w:space="0" w:color="auto"/>
                    <w:left w:val="none" w:sz="0" w:space="0" w:color="auto"/>
                    <w:bottom w:val="none" w:sz="0" w:space="0" w:color="auto"/>
                    <w:right w:val="none" w:sz="0" w:space="0" w:color="auto"/>
                  </w:divBdr>
                </w:div>
                <w:div w:id="1265042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130947">
          <w:marLeft w:val="0"/>
          <w:marRight w:val="0"/>
          <w:marTop w:val="0"/>
          <w:marBottom w:val="0"/>
          <w:divBdr>
            <w:top w:val="none" w:sz="0" w:space="0" w:color="auto"/>
            <w:left w:val="none" w:sz="0" w:space="0" w:color="auto"/>
            <w:bottom w:val="none" w:sz="0" w:space="0" w:color="auto"/>
            <w:right w:val="none" w:sz="0" w:space="0" w:color="auto"/>
          </w:divBdr>
          <w:divsChild>
            <w:div w:id="97221368">
              <w:marLeft w:val="0"/>
              <w:marRight w:val="0"/>
              <w:marTop w:val="0"/>
              <w:marBottom w:val="0"/>
              <w:divBdr>
                <w:top w:val="none" w:sz="0" w:space="0" w:color="auto"/>
                <w:left w:val="none" w:sz="0" w:space="0" w:color="auto"/>
                <w:bottom w:val="none" w:sz="0" w:space="0" w:color="auto"/>
                <w:right w:val="none" w:sz="0" w:space="0" w:color="auto"/>
              </w:divBdr>
              <w:divsChild>
                <w:div w:id="571737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437011">
          <w:marLeft w:val="0"/>
          <w:marRight w:val="0"/>
          <w:marTop w:val="0"/>
          <w:marBottom w:val="0"/>
          <w:divBdr>
            <w:top w:val="none" w:sz="0" w:space="0" w:color="auto"/>
            <w:left w:val="none" w:sz="0" w:space="0" w:color="auto"/>
            <w:bottom w:val="none" w:sz="0" w:space="0" w:color="auto"/>
            <w:right w:val="none" w:sz="0" w:space="0" w:color="auto"/>
          </w:divBdr>
          <w:divsChild>
            <w:div w:id="1894853564">
              <w:marLeft w:val="0"/>
              <w:marRight w:val="0"/>
              <w:marTop w:val="0"/>
              <w:marBottom w:val="0"/>
              <w:divBdr>
                <w:top w:val="none" w:sz="0" w:space="0" w:color="auto"/>
                <w:left w:val="none" w:sz="0" w:space="0" w:color="auto"/>
                <w:bottom w:val="none" w:sz="0" w:space="0" w:color="auto"/>
                <w:right w:val="none" w:sz="0" w:space="0" w:color="auto"/>
              </w:divBdr>
              <w:divsChild>
                <w:div w:id="448551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644039">
          <w:marLeft w:val="0"/>
          <w:marRight w:val="0"/>
          <w:marTop w:val="0"/>
          <w:marBottom w:val="0"/>
          <w:divBdr>
            <w:top w:val="none" w:sz="0" w:space="0" w:color="auto"/>
            <w:left w:val="none" w:sz="0" w:space="0" w:color="auto"/>
            <w:bottom w:val="none" w:sz="0" w:space="0" w:color="auto"/>
            <w:right w:val="none" w:sz="0" w:space="0" w:color="auto"/>
          </w:divBdr>
          <w:divsChild>
            <w:div w:id="1809586492">
              <w:marLeft w:val="0"/>
              <w:marRight w:val="0"/>
              <w:marTop w:val="0"/>
              <w:marBottom w:val="0"/>
              <w:divBdr>
                <w:top w:val="none" w:sz="0" w:space="0" w:color="auto"/>
                <w:left w:val="none" w:sz="0" w:space="0" w:color="auto"/>
                <w:bottom w:val="none" w:sz="0" w:space="0" w:color="auto"/>
                <w:right w:val="none" w:sz="0" w:space="0" w:color="auto"/>
              </w:divBdr>
              <w:divsChild>
                <w:div w:id="17265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955823">
          <w:marLeft w:val="0"/>
          <w:marRight w:val="0"/>
          <w:marTop w:val="0"/>
          <w:marBottom w:val="0"/>
          <w:divBdr>
            <w:top w:val="none" w:sz="0" w:space="0" w:color="auto"/>
            <w:left w:val="none" w:sz="0" w:space="0" w:color="auto"/>
            <w:bottom w:val="none" w:sz="0" w:space="0" w:color="auto"/>
            <w:right w:val="none" w:sz="0" w:space="0" w:color="auto"/>
          </w:divBdr>
          <w:divsChild>
            <w:div w:id="1692879409">
              <w:marLeft w:val="0"/>
              <w:marRight w:val="0"/>
              <w:marTop w:val="0"/>
              <w:marBottom w:val="0"/>
              <w:divBdr>
                <w:top w:val="none" w:sz="0" w:space="0" w:color="auto"/>
                <w:left w:val="none" w:sz="0" w:space="0" w:color="auto"/>
                <w:bottom w:val="none" w:sz="0" w:space="0" w:color="auto"/>
                <w:right w:val="none" w:sz="0" w:space="0" w:color="auto"/>
              </w:divBdr>
              <w:divsChild>
                <w:div w:id="1165585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386178">
          <w:marLeft w:val="0"/>
          <w:marRight w:val="0"/>
          <w:marTop w:val="0"/>
          <w:marBottom w:val="0"/>
          <w:divBdr>
            <w:top w:val="none" w:sz="0" w:space="0" w:color="auto"/>
            <w:left w:val="none" w:sz="0" w:space="0" w:color="auto"/>
            <w:bottom w:val="none" w:sz="0" w:space="0" w:color="auto"/>
            <w:right w:val="none" w:sz="0" w:space="0" w:color="auto"/>
          </w:divBdr>
          <w:divsChild>
            <w:div w:id="83652491">
              <w:marLeft w:val="0"/>
              <w:marRight w:val="0"/>
              <w:marTop w:val="0"/>
              <w:marBottom w:val="0"/>
              <w:divBdr>
                <w:top w:val="none" w:sz="0" w:space="0" w:color="auto"/>
                <w:left w:val="none" w:sz="0" w:space="0" w:color="auto"/>
                <w:bottom w:val="none" w:sz="0" w:space="0" w:color="auto"/>
                <w:right w:val="none" w:sz="0" w:space="0" w:color="auto"/>
              </w:divBdr>
              <w:divsChild>
                <w:div w:id="1474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306596">
          <w:marLeft w:val="0"/>
          <w:marRight w:val="0"/>
          <w:marTop w:val="0"/>
          <w:marBottom w:val="0"/>
          <w:divBdr>
            <w:top w:val="none" w:sz="0" w:space="0" w:color="auto"/>
            <w:left w:val="none" w:sz="0" w:space="0" w:color="auto"/>
            <w:bottom w:val="none" w:sz="0" w:space="0" w:color="auto"/>
            <w:right w:val="none" w:sz="0" w:space="0" w:color="auto"/>
          </w:divBdr>
          <w:divsChild>
            <w:div w:id="330069008">
              <w:marLeft w:val="0"/>
              <w:marRight w:val="0"/>
              <w:marTop w:val="0"/>
              <w:marBottom w:val="0"/>
              <w:divBdr>
                <w:top w:val="none" w:sz="0" w:space="0" w:color="auto"/>
                <w:left w:val="none" w:sz="0" w:space="0" w:color="auto"/>
                <w:bottom w:val="none" w:sz="0" w:space="0" w:color="auto"/>
                <w:right w:val="none" w:sz="0" w:space="0" w:color="auto"/>
              </w:divBdr>
              <w:divsChild>
                <w:div w:id="937180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661603">
          <w:marLeft w:val="0"/>
          <w:marRight w:val="0"/>
          <w:marTop w:val="0"/>
          <w:marBottom w:val="0"/>
          <w:divBdr>
            <w:top w:val="none" w:sz="0" w:space="0" w:color="auto"/>
            <w:left w:val="none" w:sz="0" w:space="0" w:color="auto"/>
            <w:bottom w:val="none" w:sz="0" w:space="0" w:color="auto"/>
            <w:right w:val="none" w:sz="0" w:space="0" w:color="auto"/>
          </w:divBdr>
          <w:divsChild>
            <w:div w:id="1756827206">
              <w:marLeft w:val="0"/>
              <w:marRight w:val="0"/>
              <w:marTop w:val="0"/>
              <w:marBottom w:val="0"/>
              <w:divBdr>
                <w:top w:val="none" w:sz="0" w:space="0" w:color="auto"/>
                <w:left w:val="none" w:sz="0" w:space="0" w:color="auto"/>
                <w:bottom w:val="none" w:sz="0" w:space="0" w:color="auto"/>
                <w:right w:val="none" w:sz="0" w:space="0" w:color="auto"/>
              </w:divBdr>
              <w:divsChild>
                <w:div w:id="604121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319920">
          <w:marLeft w:val="0"/>
          <w:marRight w:val="0"/>
          <w:marTop w:val="0"/>
          <w:marBottom w:val="0"/>
          <w:divBdr>
            <w:top w:val="none" w:sz="0" w:space="0" w:color="auto"/>
            <w:left w:val="none" w:sz="0" w:space="0" w:color="auto"/>
            <w:bottom w:val="none" w:sz="0" w:space="0" w:color="auto"/>
            <w:right w:val="none" w:sz="0" w:space="0" w:color="auto"/>
          </w:divBdr>
          <w:divsChild>
            <w:div w:id="772284180">
              <w:marLeft w:val="0"/>
              <w:marRight w:val="0"/>
              <w:marTop w:val="0"/>
              <w:marBottom w:val="0"/>
              <w:divBdr>
                <w:top w:val="none" w:sz="0" w:space="0" w:color="auto"/>
                <w:left w:val="none" w:sz="0" w:space="0" w:color="auto"/>
                <w:bottom w:val="none" w:sz="0" w:space="0" w:color="auto"/>
                <w:right w:val="none" w:sz="0" w:space="0" w:color="auto"/>
              </w:divBdr>
              <w:divsChild>
                <w:div w:id="124461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568176">
          <w:marLeft w:val="0"/>
          <w:marRight w:val="0"/>
          <w:marTop w:val="0"/>
          <w:marBottom w:val="0"/>
          <w:divBdr>
            <w:top w:val="none" w:sz="0" w:space="0" w:color="auto"/>
            <w:left w:val="none" w:sz="0" w:space="0" w:color="auto"/>
            <w:bottom w:val="none" w:sz="0" w:space="0" w:color="auto"/>
            <w:right w:val="none" w:sz="0" w:space="0" w:color="auto"/>
          </w:divBdr>
          <w:divsChild>
            <w:div w:id="1947150075">
              <w:marLeft w:val="0"/>
              <w:marRight w:val="0"/>
              <w:marTop w:val="0"/>
              <w:marBottom w:val="0"/>
              <w:divBdr>
                <w:top w:val="none" w:sz="0" w:space="0" w:color="auto"/>
                <w:left w:val="none" w:sz="0" w:space="0" w:color="auto"/>
                <w:bottom w:val="none" w:sz="0" w:space="0" w:color="auto"/>
                <w:right w:val="none" w:sz="0" w:space="0" w:color="auto"/>
              </w:divBdr>
              <w:divsChild>
                <w:div w:id="1372530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84109">
          <w:marLeft w:val="0"/>
          <w:marRight w:val="0"/>
          <w:marTop w:val="0"/>
          <w:marBottom w:val="0"/>
          <w:divBdr>
            <w:top w:val="none" w:sz="0" w:space="0" w:color="auto"/>
            <w:left w:val="none" w:sz="0" w:space="0" w:color="auto"/>
            <w:bottom w:val="none" w:sz="0" w:space="0" w:color="auto"/>
            <w:right w:val="none" w:sz="0" w:space="0" w:color="auto"/>
          </w:divBdr>
          <w:divsChild>
            <w:div w:id="401218954">
              <w:marLeft w:val="0"/>
              <w:marRight w:val="0"/>
              <w:marTop w:val="0"/>
              <w:marBottom w:val="0"/>
              <w:divBdr>
                <w:top w:val="none" w:sz="0" w:space="0" w:color="auto"/>
                <w:left w:val="none" w:sz="0" w:space="0" w:color="auto"/>
                <w:bottom w:val="none" w:sz="0" w:space="0" w:color="auto"/>
                <w:right w:val="none" w:sz="0" w:space="0" w:color="auto"/>
              </w:divBdr>
              <w:divsChild>
                <w:div w:id="10003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50663">
          <w:marLeft w:val="0"/>
          <w:marRight w:val="0"/>
          <w:marTop w:val="0"/>
          <w:marBottom w:val="0"/>
          <w:divBdr>
            <w:top w:val="none" w:sz="0" w:space="0" w:color="auto"/>
            <w:left w:val="none" w:sz="0" w:space="0" w:color="auto"/>
            <w:bottom w:val="none" w:sz="0" w:space="0" w:color="auto"/>
            <w:right w:val="none" w:sz="0" w:space="0" w:color="auto"/>
          </w:divBdr>
          <w:divsChild>
            <w:div w:id="1562713167">
              <w:marLeft w:val="0"/>
              <w:marRight w:val="0"/>
              <w:marTop w:val="0"/>
              <w:marBottom w:val="0"/>
              <w:divBdr>
                <w:top w:val="none" w:sz="0" w:space="0" w:color="auto"/>
                <w:left w:val="none" w:sz="0" w:space="0" w:color="auto"/>
                <w:bottom w:val="none" w:sz="0" w:space="0" w:color="auto"/>
                <w:right w:val="none" w:sz="0" w:space="0" w:color="auto"/>
              </w:divBdr>
              <w:divsChild>
                <w:div w:id="816844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228801">
          <w:marLeft w:val="0"/>
          <w:marRight w:val="0"/>
          <w:marTop w:val="0"/>
          <w:marBottom w:val="0"/>
          <w:divBdr>
            <w:top w:val="none" w:sz="0" w:space="0" w:color="auto"/>
            <w:left w:val="none" w:sz="0" w:space="0" w:color="auto"/>
            <w:bottom w:val="none" w:sz="0" w:space="0" w:color="auto"/>
            <w:right w:val="none" w:sz="0" w:space="0" w:color="auto"/>
          </w:divBdr>
          <w:divsChild>
            <w:div w:id="558857606">
              <w:marLeft w:val="0"/>
              <w:marRight w:val="0"/>
              <w:marTop w:val="0"/>
              <w:marBottom w:val="0"/>
              <w:divBdr>
                <w:top w:val="none" w:sz="0" w:space="0" w:color="auto"/>
                <w:left w:val="none" w:sz="0" w:space="0" w:color="auto"/>
                <w:bottom w:val="none" w:sz="0" w:space="0" w:color="auto"/>
                <w:right w:val="none" w:sz="0" w:space="0" w:color="auto"/>
              </w:divBdr>
              <w:divsChild>
                <w:div w:id="751972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889769">
          <w:marLeft w:val="0"/>
          <w:marRight w:val="0"/>
          <w:marTop w:val="0"/>
          <w:marBottom w:val="0"/>
          <w:divBdr>
            <w:top w:val="none" w:sz="0" w:space="0" w:color="auto"/>
            <w:left w:val="none" w:sz="0" w:space="0" w:color="auto"/>
            <w:bottom w:val="none" w:sz="0" w:space="0" w:color="auto"/>
            <w:right w:val="none" w:sz="0" w:space="0" w:color="auto"/>
          </w:divBdr>
          <w:divsChild>
            <w:div w:id="1608850832">
              <w:marLeft w:val="0"/>
              <w:marRight w:val="0"/>
              <w:marTop w:val="0"/>
              <w:marBottom w:val="0"/>
              <w:divBdr>
                <w:top w:val="none" w:sz="0" w:space="0" w:color="auto"/>
                <w:left w:val="none" w:sz="0" w:space="0" w:color="auto"/>
                <w:bottom w:val="none" w:sz="0" w:space="0" w:color="auto"/>
                <w:right w:val="none" w:sz="0" w:space="0" w:color="auto"/>
              </w:divBdr>
              <w:divsChild>
                <w:div w:id="2040473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657841">
          <w:marLeft w:val="0"/>
          <w:marRight w:val="0"/>
          <w:marTop w:val="0"/>
          <w:marBottom w:val="0"/>
          <w:divBdr>
            <w:top w:val="none" w:sz="0" w:space="0" w:color="auto"/>
            <w:left w:val="none" w:sz="0" w:space="0" w:color="auto"/>
            <w:bottom w:val="none" w:sz="0" w:space="0" w:color="auto"/>
            <w:right w:val="none" w:sz="0" w:space="0" w:color="auto"/>
          </w:divBdr>
          <w:divsChild>
            <w:div w:id="259067122">
              <w:marLeft w:val="0"/>
              <w:marRight w:val="0"/>
              <w:marTop w:val="0"/>
              <w:marBottom w:val="0"/>
              <w:divBdr>
                <w:top w:val="none" w:sz="0" w:space="0" w:color="auto"/>
                <w:left w:val="none" w:sz="0" w:space="0" w:color="auto"/>
                <w:bottom w:val="none" w:sz="0" w:space="0" w:color="auto"/>
                <w:right w:val="none" w:sz="0" w:space="0" w:color="auto"/>
              </w:divBdr>
              <w:divsChild>
                <w:div w:id="46632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006099">
          <w:marLeft w:val="0"/>
          <w:marRight w:val="0"/>
          <w:marTop w:val="0"/>
          <w:marBottom w:val="0"/>
          <w:divBdr>
            <w:top w:val="none" w:sz="0" w:space="0" w:color="auto"/>
            <w:left w:val="none" w:sz="0" w:space="0" w:color="auto"/>
            <w:bottom w:val="none" w:sz="0" w:space="0" w:color="auto"/>
            <w:right w:val="none" w:sz="0" w:space="0" w:color="auto"/>
          </w:divBdr>
          <w:divsChild>
            <w:div w:id="119959803">
              <w:marLeft w:val="0"/>
              <w:marRight w:val="0"/>
              <w:marTop w:val="0"/>
              <w:marBottom w:val="0"/>
              <w:divBdr>
                <w:top w:val="none" w:sz="0" w:space="0" w:color="auto"/>
                <w:left w:val="none" w:sz="0" w:space="0" w:color="auto"/>
                <w:bottom w:val="none" w:sz="0" w:space="0" w:color="auto"/>
                <w:right w:val="none" w:sz="0" w:space="0" w:color="auto"/>
              </w:divBdr>
              <w:divsChild>
                <w:div w:id="379594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708087">
          <w:marLeft w:val="0"/>
          <w:marRight w:val="0"/>
          <w:marTop w:val="0"/>
          <w:marBottom w:val="0"/>
          <w:divBdr>
            <w:top w:val="none" w:sz="0" w:space="0" w:color="auto"/>
            <w:left w:val="none" w:sz="0" w:space="0" w:color="auto"/>
            <w:bottom w:val="none" w:sz="0" w:space="0" w:color="auto"/>
            <w:right w:val="none" w:sz="0" w:space="0" w:color="auto"/>
          </w:divBdr>
          <w:divsChild>
            <w:div w:id="151214244">
              <w:marLeft w:val="0"/>
              <w:marRight w:val="0"/>
              <w:marTop w:val="0"/>
              <w:marBottom w:val="0"/>
              <w:divBdr>
                <w:top w:val="none" w:sz="0" w:space="0" w:color="auto"/>
                <w:left w:val="none" w:sz="0" w:space="0" w:color="auto"/>
                <w:bottom w:val="none" w:sz="0" w:space="0" w:color="auto"/>
                <w:right w:val="none" w:sz="0" w:space="0" w:color="auto"/>
              </w:divBdr>
              <w:divsChild>
                <w:div w:id="1500846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671996">
          <w:marLeft w:val="0"/>
          <w:marRight w:val="0"/>
          <w:marTop w:val="0"/>
          <w:marBottom w:val="0"/>
          <w:divBdr>
            <w:top w:val="none" w:sz="0" w:space="0" w:color="auto"/>
            <w:left w:val="none" w:sz="0" w:space="0" w:color="auto"/>
            <w:bottom w:val="none" w:sz="0" w:space="0" w:color="auto"/>
            <w:right w:val="none" w:sz="0" w:space="0" w:color="auto"/>
          </w:divBdr>
          <w:divsChild>
            <w:div w:id="1796555735">
              <w:marLeft w:val="0"/>
              <w:marRight w:val="0"/>
              <w:marTop w:val="0"/>
              <w:marBottom w:val="0"/>
              <w:divBdr>
                <w:top w:val="none" w:sz="0" w:space="0" w:color="auto"/>
                <w:left w:val="none" w:sz="0" w:space="0" w:color="auto"/>
                <w:bottom w:val="none" w:sz="0" w:space="0" w:color="auto"/>
                <w:right w:val="none" w:sz="0" w:space="0" w:color="auto"/>
              </w:divBdr>
              <w:divsChild>
                <w:div w:id="1738433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60346">
          <w:marLeft w:val="0"/>
          <w:marRight w:val="0"/>
          <w:marTop w:val="0"/>
          <w:marBottom w:val="0"/>
          <w:divBdr>
            <w:top w:val="none" w:sz="0" w:space="0" w:color="auto"/>
            <w:left w:val="none" w:sz="0" w:space="0" w:color="auto"/>
            <w:bottom w:val="none" w:sz="0" w:space="0" w:color="auto"/>
            <w:right w:val="none" w:sz="0" w:space="0" w:color="auto"/>
          </w:divBdr>
          <w:divsChild>
            <w:div w:id="1071391761">
              <w:marLeft w:val="0"/>
              <w:marRight w:val="0"/>
              <w:marTop w:val="0"/>
              <w:marBottom w:val="0"/>
              <w:divBdr>
                <w:top w:val="none" w:sz="0" w:space="0" w:color="auto"/>
                <w:left w:val="none" w:sz="0" w:space="0" w:color="auto"/>
                <w:bottom w:val="none" w:sz="0" w:space="0" w:color="auto"/>
                <w:right w:val="none" w:sz="0" w:space="0" w:color="auto"/>
              </w:divBdr>
              <w:divsChild>
                <w:div w:id="608317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966434">
          <w:marLeft w:val="0"/>
          <w:marRight w:val="0"/>
          <w:marTop w:val="0"/>
          <w:marBottom w:val="0"/>
          <w:divBdr>
            <w:top w:val="none" w:sz="0" w:space="0" w:color="auto"/>
            <w:left w:val="none" w:sz="0" w:space="0" w:color="auto"/>
            <w:bottom w:val="none" w:sz="0" w:space="0" w:color="auto"/>
            <w:right w:val="none" w:sz="0" w:space="0" w:color="auto"/>
          </w:divBdr>
          <w:divsChild>
            <w:div w:id="404844400">
              <w:marLeft w:val="0"/>
              <w:marRight w:val="0"/>
              <w:marTop w:val="0"/>
              <w:marBottom w:val="0"/>
              <w:divBdr>
                <w:top w:val="none" w:sz="0" w:space="0" w:color="auto"/>
                <w:left w:val="none" w:sz="0" w:space="0" w:color="auto"/>
                <w:bottom w:val="none" w:sz="0" w:space="0" w:color="auto"/>
                <w:right w:val="none" w:sz="0" w:space="0" w:color="auto"/>
              </w:divBdr>
              <w:divsChild>
                <w:div w:id="20545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522607">
          <w:marLeft w:val="0"/>
          <w:marRight w:val="0"/>
          <w:marTop w:val="0"/>
          <w:marBottom w:val="0"/>
          <w:divBdr>
            <w:top w:val="none" w:sz="0" w:space="0" w:color="auto"/>
            <w:left w:val="none" w:sz="0" w:space="0" w:color="auto"/>
            <w:bottom w:val="none" w:sz="0" w:space="0" w:color="auto"/>
            <w:right w:val="none" w:sz="0" w:space="0" w:color="auto"/>
          </w:divBdr>
          <w:divsChild>
            <w:div w:id="1919552805">
              <w:marLeft w:val="0"/>
              <w:marRight w:val="0"/>
              <w:marTop w:val="0"/>
              <w:marBottom w:val="0"/>
              <w:divBdr>
                <w:top w:val="none" w:sz="0" w:space="0" w:color="auto"/>
                <w:left w:val="none" w:sz="0" w:space="0" w:color="auto"/>
                <w:bottom w:val="none" w:sz="0" w:space="0" w:color="auto"/>
                <w:right w:val="none" w:sz="0" w:space="0" w:color="auto"/>
              </w:divBdr>
              <w:divsChild>
                <w:div w:id="1511411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933424">
          <w:marLeft w:val="0"/>
          <w:marRight w:val="0"/>
          <w:marTop w:val="0"/>
          <w:marBottom w:val="0"/>
          <w:divBdr>
            <w:top w:val="none" w:sz="0" w:space="0" w:color="auto"/>
            <w:left w:val="none" w:sz="0" w:space="0" w:color="auto"/>
            <w:bottom w:val="none" w:sz="0" w:space="0" w:color="auto"/>
            <w:right w:val="none" w:sz="0" w:space="0" w:color="auto"/>
          </w:divBdr>
          <w:divsChild>
            <w:div w:id="1071318600">
              <w:marLeft w:val="0"/>
              <w:marRight w:val="0"/>
              <w:marTop w:val="0"/>
              <w:marBottom w:val="0"/>
              <w:divBdr>
                <w:top w:val="none" w:sz="0" w:space="0" w:color="auto"/>
                <w:left w:val="none" w:sz="0" w:space="0" w:color="auto"/>
                <w:bottom w:val="none" w:sz="0" w:space="0" w:color="auto"/>
                <w:right w:val="none" w:sz="0" w:space="0" w:color="auto"/>
              </w:divBdr>
              <w:divsChild>
                <w:div w:id="466514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972988">
          <w:marLeft w:val="0"/>
          <w:marRight w:val="0"/>
          <w:marTop w:val="0"/>
          <w:marBottom w:val="0"/>
          <w:divBdr>
            <w:top w:val="none" w:sz="0" w:space="0" w:color="auto"/>
            <w:left w:val="none" w:sz="0" w:space="0" w:color="auto"/>
            <w:bottom w:val="none" w:sz="0" w:space="0" w:color="auto"/>
            <w:right w:val="none" w:sz="0" w:space="0" w:color="auto"/>
          </w:divBdr>
          <w:divsChild>
            <w:div w:id="1783987487">
              <w:marLeft w:val="0"/>
              <w:marRight w:val="0"/>
              <w:marTop w:val="0"/>
              <w:marBottom w:val="0"/>
              <w:divBdr>
                <w:top w:val="none" w:sz="0" w:space="0" w:color="auto"/>
                <w:left w:val="none" w:sz="0" w:space="0" w:color="auto"/>
                <w:bottom w:val="none" w:sz="0" w:space="0" w:color="auto"/>
                <w:right w:val="none" w:sz="0" w:space="0" w:color="auto"/>
              </w:divBdr>
              <w:divsChild>
                <w:div w:id="32705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785036">
          <w:marLeft w:val="0"/>
          <w:marRight w:val="0"/>
          <w:marTop w:val="0"/>
          <w:marBottom w:val="0"/>
          <w:divBdr>
            <w:top w:val="none" w:sz="0" w:space="0" w:color="auto"/>
            <w:left w:val="none" w:sz="0" w:space="0" w:color="auto"/>
            <w:bottom w:val="none" w:sz="0" w:space="0" w:color="auto"/>
            <w:right w:val="none" w:sz="0" w:space="0" w:color="auto"/>
          </w:divBdr>
          <w:divsChild>
            <w:div w:id="1295138413">
              <w:marLeft w:val="0"/>
              <w:marRight w:val="0"/>
              <w:marTop w:val="0"/>
              <w:marBottom w:val="0"/>
              <w:divBdr>
                <w:top w:val="none" w:sz="0" w:space="0" w:color="auto"/>
                <w:left w:val="none" w:sz="0" w:space="0" w:color="auto"/>
                <w:bottom w:val="none" w:sz="0" w:space="0" w:color="auto"/>
                <w:right w:val="none" w:sz="0" w:space="0" w:color="auto"/>
              </w:divBdr>
              <w:divsChild>
                <w:div w:id="121847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4322952">
          <w:marLeft w:val="0"/>
          <w:marRight w:val="0"/>
          <w:marTop w:val="0"/>
          <w:marBottom w:val="0"/>
          <w:divBdr>
            <w:top w:val="none" w:sz="0" w:space="0" w:color="auto"/>
            <w:left w:val="none" w:sz="0" w:space="0" w:color="auto"/>
            <w:bottom w:val="none" w:sz="0" w:space="0" w:color="auto"/>
            <w:right w:val="none" w:sz="0" w:space="0" w:color="auto"/>
          </w:divBdr>
          <w:divsChild>
            <w:div w:id="261838281">
              <w:marLeft w:val="0"/>
              <w:marRight w:val="0"/>
              <w:marTop w:val="0"/>
              <w:marBottom w:val="0"/>
              <w:divBdr>
                <w:top w:val="none" w:sz="0" w:space="0" w:color="auto"/>
                <w:left w:val="none" w:sz="0" w:space="0" w:color="auto"/>
                <w:bottom w:val="none" w:sz="0" w:space="0" w:color="auto"/>
                <w:right w:val="none" w:sz="0" w:space="0" w:color="auto"/>
              </w:divBdr>
              <w:divsChild>
                <w:div w:id="17642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713556">
          <w:marLeft w:val="0"/>
          <w:marRight w:val="0"/>
          <w:marTop w:val="0"/>
          <w:marBottom w:val="0"/>
          <w:divBdr>
            <w:top w:val="none" w:sz="0" w:space="0" w:color="auto"/>
            <w:left w:val="none" w:sz="0" w:space="0" w:color="auto"/>
            <w:bottom w:val="none" w:sz="0" w:space="0" w:color="auto"/>
            <w:right w:val="none" w:sz="0" w:space="0" w:color="auto"/>
          </w:divBdr>
          <w:divsChild>
            <w:div w:id="1079791161">
              <w:marLeft w:val="0"/>
              <w:marRight w:val="0"/>
              <w:marTop w:val="0"/>
              <w:marBottom w:val="0"/>
              <w:divBdr>
                <w:top w:val="none" w:sz="0" w:space="0" w:color="auto"/>
                <w:left w:val="none" w:sz="0" w:space="0" w:color="auto"/>
                <w:bottom w:val="none" w:sz="0" w:space="0" w:color="auto"/>
                <w:right w:val="none" w:sz="0" w:space="0" w:color="auto"/>
              </w:divBdr>
              <w:divsChild>
                <w:div w:id="21987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462416">
          <w:marLeft w:val="0"/>
          <w:marRight w:val="0"/>
          <w:marTop w:val="0"/>
          <w:marBottom w:val="0"/>
          <w:divBdr>
            <w:top w:val="none" w:sz="0" w:space="0" w:color="auto"/>
            <w:left w:val="none" w:sz="0" w:space="0" w:color="auto"/>
            <w:bottom w:val="none" w:sz="0" w:space="0" w:color="auto"/>
            <w:right w:val="none" w:sz="0" w:space="0" w:color="auto"/>
          </w:divBdr>
          <w:divsChild>
            <w:div w:id="1324352998">
              <w:marLeft w:val="0"/>
              <w:marRight w:val="0"/>
              <w:marTop w:val="0"/>
              <w:marBottom w:val="0"/>
              <w:divBdr>
                <w:top w:val="none" w:sz="0" w:space="0" w:color="auto"/>
                <w:left w:val="none" w:sz="0" w:space="0" w:color="auto"/>
                <w:bottom w:val="none" w:sz="0" w:space="0" w:color="auto"/>
                <w:right w:val="none" w:sz="0" w:space="0" w:color="auto"/>
              </w:divBdr>
              <w:divsChild>
                <w:div w:id="93201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100835">
          <w:marLeft w:val="0"/>
          <w:marRight w:val="0"/>
          <w:marTop w:val="0"/>
          <w:marBottom w:val="0"/>
          <w:divBdr>
            <w:top w:val="none" w:sz="0" w:space="0" w:color="auto"/>
            <w:left w:val="none" w:sz="0" w:space="0" w:color="auto"/>
            <w:bottom w:val="none" w:sz="0" w:space="0" w:color="auto"/>
            <w:right w:val="none" w:sz="0" w:space="0" w:color="auto"/>
          </w:divBdr>
          <w:divsChild>
            <w:div w:id="2023433757">
              <w:marLeft w:val="0"/>
              <w:marRight w:val="0"/>
              <w:marTop w:val="0"/>
              <w:marBottom w:val="0"/>
              <w:divBdr>
                <w:top w:val="none" w:sz="0" w:space="0" w:color="auto"/>
                <w:left w:val="none" w:sz="0" w:space="0" w:color="auto"/>
                <w:bottom w:val="none" w:sz="0" w:space="0" w:color="auto"/>
                <w:right w:val="none" w:sz="0" w:space="0" w:color="auto"/>
              </w:divBdr>
              <w:divsChild>
                <w:div w:id="207234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489627">
          <w:marLeft w:val="0"/>
          <w:marRight w:val="0"/>
          <w:marTop w:val="0"/>
          <w:marBottom w:val="0"/>
          <w:divBdr>
            <w:top w:val="none" w:sz="0" w:space="0" w:color="auto"/>
            <w:left w:val="none" w:sz="0" w:space="0" w:color="auto"/>
            <w:bottom w:val="none" w:sz="0" w:space="0" w:color="auto"/>
            <w:right w:val="none" w:sz="0" w:space="0" w:color="auto"/>
          </w:divBdr>
          <w:divsChild>
            <w:div w:id="2077971511">
              <w:marLeft w:val="0"/>
              <w:marRight w:val="0"/>
              <w:marTop w:val="0"/>
              <w:marBottom w:val="0"/>
              <w:divBdr>
                <w:top w:val="none" w:sz="0" w:space="0" w:color="auto"/>
                <w:left w:val="none" w:sz="0" w:space="0" w:color="auto"/>
                <w:bottom w:val="none" w:sz="0" w:space="0" w:color="auto"/>
                <w:right w:val="none" w:sz="0" w:space="0" w:color="auto"/>
              </w:divBdr>
              <w:divsChild>
                <w:div w:id="15486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844833">
          <w:marLeft w:val="0"/>
          <w:marRight w:val="0"/>
          <w:marTop w:val="0"/>
          <w:marBottom w:val="0"/>
          <w:divBdr>
            <w:top w:val="none" w:sz="0" w:space="0" w:color="auto"/>
            <w:left w:val="none" w:sz="0" w:space="0" w:color="auto"/>
            <w:bottom w:val="none" w:sz="0" w:space="0" w:color="auto"/>
            <w:right w:val="none" w:sz="0" w:space="0" w:color="auto"/>
          </w:divBdr>
          <w:divsChild>
            <w:div w:id="302083455">
              <w:marLeft w:val="0"/>
              <w:marRight w:val="0"/>
              <w:marTop w:val="0"/>
              <w:marBottom w:val="0"/>
              <w:divBdr>
                <w:top w:val="none" w:sz="0" w:space="0" w:color="auto"/>
                <w:left w:val="none" w:sz="0" w:space="0" w:color="auto"/>
                <w:bottom w:val="none" w:sz="0" w:space="0" w:color="auto"/>
                <w:right w:val="none" w:sz="0" w:space="0" w:color="auto"/>
              </w:divBdr>
              <w:divsChild>
                <w:div w:id="1232547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476141">
          <w:marLeft w:val="0"/>
          <w:marRight w:val="0"/>
          <w:marTop w:val="0"/>
          <w:marBottom w:val="0"/>
          <w:divBdr>
            <w:top w:val="none" w:sz="0" w:space="0" w:color="auto"/>
            <w:left w:val="none" w:sz="0" w:space="0" w:color="auto"/>
            <w:bottom w:val="none" w:sz="0" w:space="0" w:color="auto"/>
            <w:right w:val="none" w:sz="0" w:space="0" w:color="auto"/>
          </w:divBdr>
          <w:divsChild>
            <w:div w:id="1301110683">
              <w:marLeft w:val="0"/>
              <w:marRight w:val="0"/>
              <w:marTop w:val="0"/>
              <w:marBottom w:val="0"/>
              <w:divBdr>
                <w:top w:val="none" w:sz="0" w:space="0" w:color="auto"/>
                <w:left w:val="none" w:sz="0" w:space="0" w:color="auto"/>
                <w:bottom w:val="none" w:sz="0" w:space="0" w:color="auto"/>
                <w:right w:val="none" w:sz="0" w:space="0" w:color="auto"/>
              </w:divBdr>
              <w:divsChild>
                <w:div w:id="111864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931935">
          <w:marLeft w:val="0"/>
          <w:marRight w:val="0"/>
          <w:marTop w:val="0"/>
          <w:marBottom w:val="0"/>
          <w:divBdr>
            <w:top w:val="none" w:sz="0" w:space="0" w:color="auto"/>
            <w:left w:val="none" w:sz="0" w:space="0" w:color="auto"/>
            <w:bottom w:val="none" w:sz="0" w:space="0" w:color="auto"/>
            <w:right w:val="none" w:sz="0" w:space="0" w:color="auto"/>
          </w:divBdr>
          <w:divsChild>
            <w:div w:id="556553566">
              <w:marLeft w:val="0"/>
              <w:marRight w:val="0"/>
              <w:marTop w:val="0"/>
              <w:marBottom w:val="0"/>
              <w:divBdr>
                <w:top w:val="none" w:sz="0" w:space="0" w:color="auto"/>
                <w:left w:val="none" w:sz="0" w:space="0" w:color="auto"/>
                <w:bottom w:val="none" w:sz="0" w:space="0" w:color="auto"/>
                <w:right w:val="none" w:sz="0" w:space="0" w:color="auto"/>
              </w:divBdr>
              <w:divsChild>
                <w:div w:id="695499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668227">
          <w:marLeft w:val="0"/>
          <w:marRight w:val="0"/>
          <w:marTop w:val="0"/>
          <w:marBottom w:val="0"/>
          <w:divBdr>
            <w:top w:val="none" w:sz="0" w:space="0" w:color="auto"/>
            <w:left w:val="none" w:sz="0" w:space="0" w:color="auto"/>
            <w:bottom w:val="none" w:sz="0" w:space="0" w:color="auto"/>
            <w:right w:val="none" w:sz="0" w:space="0" w:color="auto"/>
          </w:divBdr>
          <w:divsChild>
            <w:div w:id="1005941803">
              <w:marLeft w:val="0"/>
              <w:marRight w:val="0"/>
              <w:marTop w:val="0"/>
              <w:marBottom w:val="0"/>
              <w:divBdr>
                <w:top w:val="none" w:sz="0" w:space="0" w:color="auto"/>
                <w:left w:val="none" w:sz="0" w:space="0" w:color="auto"/>
                <w:bottom w:val="none" w:sz="0" w:space="0" w:color="auto"/>
                <w:right w:val="none" w:sz="0" w:space="0" w:color="auto"/>
              </w:divBdr>
              <w:divsChild>
                <w:div w:id="1087848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876415">
          <w:marLeft w:val="0"/>
          <w:marRight w:val="0"/>
          <w:marTop w:val="0"/>
          <w:marBottom w:val="0"/>
          <w:divBdr>
            <w:top w:val="none" w:sz="0" w:space="0" w:color="auto"/>
            <w:left w:val="none" w:sz="0" w:space="0" w:color="auto"/>
            <w:bottom w:val="none" w:sz="0" w:space="0" w:color="auto"/>
            <w:right w:val="none" w:sz="0" w:space="0" w:color="auto"/>
          </w:divBdr>
          <w:divsChild>
            <w:div w:id="529803625">
              <w:marLeft w:val="0"/>
              <w:marRight w:val="0"/>
              <w:marTop w:val="0"/>
              <w:marBottom w:val="0"/>
              <w:divBdr>
                <w:top w:val="none" w:sz="0" w:space="0" w:color="auto"/>
                <w:left w:val="none" w:sz="0" w:space="0" w:color="auto"/>
                <w:bottom w:val="none" w:sz="0" w:space="0" w:color="auto"/>
                <w:right w:val="none" w:sz="0" w:space="0" w:color="auto"/>
              </w:divBdr>
              <w:divsChild>
                <w:div w:id="1851673574">
                  <w:marLeft w:val="0"/>
                  <w:marRight w:val="0"/>
                  <w:marTop w:val="0"/>
                  <w:marBottom w:val="0"/>
                  <w:divBdr>
                    <w:top w:val="none" w:sz="0" w:space="0" w:color="auto"/>
                    <w:left w:val="none" w:sz="0" w:space="0" w:color="auto"/>
                    <w:bottom w:val="none" w:sz="0" w:space="0" w:color="auto"/>
                    <w:right w:val="none" w:sz="0" w:space="0" w:color="auto"/>
                  </w:divBdr>
                </w:div>
                <w:div w:id="171122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161451">
          <w:marLeft w:val="0"/>
          <w:marRight w:val="0"/>
          <w:marTop w:val="0"/>
          <w:marBottom w:val="0"/>
          <w:divBdr>
            <w:top w:val="none" w:sz="0" w:space="0" w:color="auto"/>
            <w:left w:val="none" w:sz="0" w:space="0" w:color="auto"/>
            <w:bottom w:val="none" w:sz="0" w:space="0" w:color="auto"/>
            <w:right w:val="none" w:sz="0" w:space="0" w:color="auto"/>
          </w:divBdr>
          <w:divsChild>
            <w:div w:id="1295404066">
              <w:marLeft w:val="0"/>
              <w:marRight w:val="0"/>
              <w:marTop w:val="0"/>
              <w:marBottom w:val="0"/>
              <w:divBdr>
                <w:top w:val="none" w:sz="0" w:space="0" w:color="auto"/>
                <w:left w:val="none" w:sz="0" w:space="0" w:color="auto"/>
                <w:bottom w:val="none" w:sz="0" w:space="0" w:color="auto"/>
                <w:right w:val="none" w:sz="0" w:space="0" w:color="auto"/>
              </w:divBdr>
              <w:divsChild>
                <w:div w:id="2130664809">
                  <w:marLeft w:val="0"/>
                  <w:marRight w:val="0"/>
                  <w:marTop w:val="0"/>
                  <w:marBottom w:val="0"/>
                  <w:divBdr>
                    <w:top w:val="none" w:sz="0" w:space="0" w:color="auto"/>
                    <w:left w:val="none" w:sz="0" w:space="0" w:color="auto"/>
                    <w:bottom w:val="none" w:sz="0" w:space="0" w:color="auto"/>
                    <w:right w:val="none" w:sz="0" w:space="0" w:color="auto"/>
                  </w:divBdr>
                </w:div>
                <w:div w:id="917250936">
                  <w:marLeft w:val="0"/>
                  <w:marRight w:val="0"/>
                  <w:marTop w:val="0"/>
                  <w:marBottom w:val="0"/>
                  <w:divBdr>
                    <w:top w:val="none" w:sz="0" w:space="0" w:color="auto"/>
                    <w:left w:val="none" w:sz="0" w:space="0" w:color="auto"/>
                    <w:bottom w:val="none" w:sz="0" w:space="0" w:color="auto"/>
                    <w:right w:val="none" w:sz="0" w:space="0" w:color="auto"/>
                  </w:divBdr>
                </w:div>
                <w:div w:id="1379280619">
                  <w:marLeft w:val="0"/>
                  <w:marRight w:val="0"/>
                  <w:marTop w:val="0"/>
                  <w:marBottom w:val="0"/>
                  <w:divBdr>
                    <w:top w:val="none" w:sz="0" w:space="0" w:color="auto"/>
                    <w:left w:val="none" w:sz="0" w:space="0" w:color="auto"/>
                    <w:bottom w:val="none" w:sz="0" w:space="0" w:color="auto"/>
                    <w:right w:val="none" w:sz="0" w:space="0" w:color="auto"/>
                  </w:divBdr>
                </w:div>
                <w:div w:id="719937703">
                  <w:marLeft w:val="0"/>
                  <w:marRight w:val="0"/>
                  <w:marTop w:val="0"/>
                  <w:marBottom w:val="0"/>
                  <w:divBdr>
                    <w:top w:val="none" w:sz="0" w:space="0" w:color="auto"/>
                    <w:left w:val="none" w:sz="0" w:space="0" w:color="auto"/>
                    <w:bottom w:val="none" w:sz="0" w:space="0" w:color="auto"/>
                    <w:right w:val="none" w:sz="0" w:space="0" w:color="auto"/>
                  </w:divBdr>
                </w:div>
                <w:div w:id="152797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653755">
          <w:marLeft w:val="0"/>
          <w:marRight w:val="0"/>
          <w:marTop w:val="0"/>
          <w:marBottom w:val="0"/>
          <w:divBdr>
            <w:top w:val="none" w:sz="0" w:space="0" w:color="auto"/>
            <w:left w:val="none" w:sz="0" w:space="0" w:color="auto"/>
            <w:bottom w:val="none" w:sz="0" w:space="0" w:color="auto"/>
            <w:right w:val="none" w:sz="0" w:space="0" w:color="auto"/>
          </w:divBdr>
          <w:divsChild>
            <w:div w:id="337120666">
              <w:marLeft w:val="0"/>
              <w:marRight w:val="0"/>
              <w:marTop w:val="0"/>
              <w:marBottom w:val="0"/>
              <w:divBdr>
                <w:top w:val="none" w:sz="0" w:space="0" w:color="auto"/>
                <w:left w:val="none" w:sz="0" w:space="0" w:color="auto"/>
                <w:bottom w:val="none" w:sz="0" w:space="0" w:color="auto"/>
                <w:right w:val="none" w:sz="0" w:space="0" w:color="auto"/>
              </w:divBdr>
              <w:divsChild>
                <w:div w:id="27001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136753">
          <w:marLeft w:val="0"/>
          <w:marRight w:val="0"/>
          <w:marTop w:val="0"/>
          <w:marBottom w:val="0"/>
          <w:divBdr>
            <w:top w:val="none" w:sz="0" w:space="0" w:color="auto"/>
            <w:left w:val="none" w:sz="0" w:space="0" w:color="auto"/>
            <w:bottom w:val="none" w:sz="0" w:space="0" w:color="auto"/>
            <w:right w:val="none" w:sz="0" w:space="0" w:color="auto"/>
          </w:divBdr>
          <w:divsChild>
            <w:div w:id="2074347992">
              <w:marLeft w:val="0"/>
              <w:marRight w:val="0"/>
              <w:marTop w:val="0"/>
              <w:marBottom w:val="0"/>
              <w:divBdr>
                <w:top w:val="none" w:sz="0" w:space="0" w:color="auto"/>
                <w:left w:val="none" w:sz="0" w:space="0" w:color="auto"/>
                <w:bottom w:val="none" w:sz="0" w:space="0" w:color="auto"/>
                <w:right w:val="none" w:sz="0" w:space="0" w:color="auto"/>
              </w:divBdr>
              <w:divsChild>
                <w:div w:id="1969044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389607">
          <w:marLeft w:val="0"/>
          <w:marRight w:val="0"/>
          <w:marTop w:val="0"/>
          <w:marBottom w:val="0"/>
          <w:divBdr>
            <w:top w:val="none" w:sz="0" w:space="0" w:color="auto"/>
            <w:left w:val="none" w:sz="0" w:space="0" w:color="auto"/>
            <w:bottom w:val="none" w:sz="0" w:space="0" w:color="auto"/>
            <w:right w:val="none" w:sz="0" w:space="0" w:color="auto"/>
          </w:divBdr>
          <w:divsChild>
            <w:div w:id="797064752">
              <w:marLeft w:val="0"/>
              <w:marRight w:val="0"/>
              <w:marTop w:val="0"/>
              <w:marBottom w:val="0"/>
              <w:divBdr>
                <w:top w:val="none" w:sz="0" w:space="0" w:color="auto"/>
                <w:left w:val="none" w:sz="0" w:space="0" w:color="auto"/>
                <w:bottom w:val="none" w:sz="0" w:space="0" w:color="auto"/>
                <w:right w:val="none" w:sz="0" w:space="0" w:color="auto"/>
              </w:divBdr>
              <w:divsChild>
                <w:div w:id="1723868389">
                  <w:marLeft w:val="0"/>
                  <w:marRight w:val="0"/>
                  <w:marTop w:val="0"/>
                  <w:marBottom w:val="0"/>
                  <w:divBdr>
                    <w:top w:val="none" w:sz="0" w:space="0" w:color="auto"/>
                    <w:left w:val="none" w:sz="0" w:space="0" w:color="auto"/>
                    <w:bottom w:val="none" w:sz="0" w:space="0" w:color="auto"/>
                    <w:right w:val="none" w:sz="0" w:space="0" w:color="auto"/>
                  </w:divBdr>
                </w:div>
                <w:div w:id="2078043197">
                  <w:marLeft w:val="0"/>
                  <w:marRight w:val="0"/>
                  <w:marTop w:val="0"/>
                  <w:marBottom w:val="0"/>
                  <w:divBdr>
                    <w:top w:val="none" w:sz="0" w:space="0" w:color="auto"/>
                    <w:left w:val="none" w:sz="0" w:space="0" w:color="auto"/>
                    <w:bottom w:val="none" w:sz="0" w:space="0" w:color="auto"/>
                    <w:right w:val="none" w:sz="0" w:space="0" w:color="auto"/>
                  </w:divBdr>
                </w:div>
                <w:div w:id="98570291">
                  <w:marLeft w:val="0"/>
                  <w:marRight w:val="0"/>
                  <w:marTop w:val="0"/>
                  <w:marBottom w:val="0"/>
                  <w:divBdr>
                    <w:top w:val="none" w:sz="0" w:space="0" w:color="auto"/>
                    <w:left w:val="none" w:sz="0" w:space="0" w:color="auto"/>
                    <w:bottom w:val="none" w:sz="0" w:space="0" w:color="auto"/>
                    <w:right w:val="none" w:sz="0" w:space="0" w:color="auto"/>
                  </w:divBdr>
                </w:div>
                <w:div w:id="1959144352">
                  <w:marLeft w:val="0"/>
                  <w:marRight w:val="0"/>
                  <w:marTop w:val="0"/>
                  <w:marBottom w:val="0"/>
                  <w:divBdr>
                    <w:top w:val="none" w:sz="0" w:space="0" w:color="auto"/>
                    <w:left w:val="none" w:sz="0" w:space="0" w:color="auto"/>
                    <w:bottom w:val="none" w:sz="0" w:space="0" w:color="auto"/>
                    <w:right w:val="none" w:sz="0" w:space="0" w:color="auto"/>
                  </w:divBdr>
                </w:div>
                <w:div w:id="945693494">
                  <w:marLeft w:val="0"/>
                  <w:marRight w:val="0"/>
                  <w:marTop w:val="0"/>
                  <w:marBottom w:val="0"/>
                  <w:divBdr>
                    <w:top w:val="none" w:sz="0" w:space="0" w:color="auto"/>
                    <w:left w:val="none" w:sz="0" w:space="0" w:color="auto"/>
                    <w:bottom w:val="none" w:sz="0" w:space="0" w:color="auto"/>
                    <w:right w:val="none" w:sz="0" w:space="0" w:color="auto"/>
                  </w:divBdr>
                </w:div>
                <w:div w:id="1579443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502407">
      <w:bodyDiv w:val="1"/>
      <w:marLeft w:val="0"/>
      <w:marRight w:val="0"/>
      <w:marTop w:val="0"/>
      <w:marBottom w:val="0"/>
      <w:divBdr>
        <w:top w:val="none" w:sz="0" w:space="0" w:color="auto"/>
        <w:left w:val="none" w:sz="0" w:space="0" w:color="auto"/>
        <w:bottom w:val="none" w:sz="0" w:space="0" w:color="auto"/>
        <w:right w:val="none" w:sz="0" w:space="0" w:color="auto"/>
      </w:divBdr>
      <w:divsChild>
        <w:div w:id="111873092">
          <w:marLeft w:val="0"/>
          <w:marRight w:val="0"/>
          <w:marTop w:val="0"/>
          <w:marBottom w:val="0"/>
          <w:divBdr>
            <w:top w:val="none" w:sz="0" w:space="0" w:color="auto"/>
            <w:left w:val="none" w:sz="0" w:space="0" w:color="auto"/>
            <w:bottom w:val="none" w:sz="0" w:space="0" w:color="auto"/>
            <w:right w:val="none" w:sz="0" w:space="0" w:color="auto"/>
          </w:divBdr>
        </w:div>
        <w:div w:id="273362337">
          <w:marLeft w:val="0"/>
          <w:marRight w:val="0"/>
          <w:marTop w:val="0"/>
          <w:marBottom w:val="0"/>
          <w:divBdr>
            <w:top w:val="none" w:sz="0" w:space="0" w:color="auto"/>
            <w:left w:val="none" w:sz="0" w:space="0" w:color="auto"/>
            <w:bottom w:val="none" w:sz="0" w:space="0" w:color="auto"/>
            <w:right w:val="none" w:sz="0" w:space="0" w:color="auto"/>
          </w:divBdr>
        </w:div>
        <w:div w:id="272714392">
          <w:marLeft w:val="0"/>
          <w:marRight w:val="0"/>
          <w:marTop w:val="0"/>
          <w:marBottom w:val="0"/>
          <w:divBdr>
            <w:top w:val="none" w:sz="0" w:space="0" w:color="auto"/>
            <w:left w:val="none" w:sz="0" w:space="0" w:color="auto"/>
            <w:bottom w:val="none" w:sz="0" w:space="0" w:color="auto"/>
            <w:right w:val="none" w:sz="0" w:space="0" w:color="auto"/>
          </w:divBdr>
        </w:div>
        <w:div w:id="1107193837">
          <w:marLeft w:val="0"/>
          <w:marRight w:val="0"/>
          <w:marTop w:val="0"/>
          <w:marBottom w:val="0"/>
          <w:divBdr>
            <w:top w:val="none" w:sz="0" w:space="0" w:color="auto"/>
            <w:left w:val="none" w:sz="0" w:space="0" w:color="auto"/>
            <w:bottom w:val="none" w:sz="0" w:space="0" w:color="auto"/>
            <w:right w:val="none" w:sz="0" w:space="0" w:color="auto"/>
          </w:divBdr>
        </w:div>
        <w:div w:id="541358873">
          <w:marLeft w:val="0"/>
          <w:marRight w:val="0"/>
          <w:marTop w:val="0"/>
          <w:marBottom w:val="0"/>
          <w:divBdr>
            <w:top w:val="none" w:sz="0" w:space="0" w:color="auto"/>
            <w:left w:val="none" w:sz="0" w:space="0" w:color="auto"/>
            <w:bottom w:val="none" w:sz="0" w:space="0" w:color="auto"/>
            <w:right w:val="none" w:sz="0" w:space="0" w:color="auto"/>
          </w:divBdr>
        </w:div>
        <w:div w:id="232013107">
          <w:marLeft w:val="0"/>
          <w:marRight w:val="0"/>
          <w:marTop w:val="0"/>
          <w:marBottom w:val="0"/>
          <w:divBdr>
            <w:top w:val="none" w:sz="0" w:space="0" w:color="auto"/>
            <w:left w:val="none" w:sz="0" w:space="0" w:color="auto"/>
            <w:bottom w:val="none" w:sz="0" w:space="0" w:color="auto"/>
            <w:right w:val="none" w:sz="0" w:space="0" w:color="auto"/>
          </w:divBdr>
        </w:div>
        <w:div w:id="1086419408">
          <w:marLeft w:val="0"/>
          <w:marRight w:val="0"/>
          <w:marTop w:val="0"/>
          <w:marBottom w:val="0"/>
          <w:divBdr>
            <w:top w:val="none" w:sz="0" w:space="0" w:color="auto"/>
            <w:left w:val="none" w:sz="0" w:space="0" w:color="auto"/>
            <w:bottom w:val="none" w:sz="0" w:space="0" w:color="auto"/>
            <w:right w:val="none" w:sz="0" w:space="0" w:color="auto"/>
          </w:divBdr>
        </w:div>
        <w:div w:id="1803038488">
          <w:marLeft w:val="0"/>
          <w:marRight w:val="0"/>
          <w:marTop w:val="0"/>
          <w:marBottom w:val="0"/>
          <w:divBdr>
            <w:top w:val="none" w:sz="0" w:space="0" w:color="auto"/>
            <w:left w:val="none" w:sz="0" w:space="0" w:color="auto"/>
            <w:bottom w:val="none" w:sz="0" w:space="0" w:color="auto"/>
            <w:right w:val="none" w:sz="0" w:space="0" w:color="auto"/>
          </w:divBdr>
        </w:div>
        <w:div w:id="1102458231">
          <w:marLeft w:val="0"/>
          <w:marRight w:val="0"/>
          <w:marTop w:val="0"/>
          <w:marBottom w:val="0"/>
          <w:divBdr>
            <w:top w:val="none" w:sz="0" w:space="0" w:color="auto"/>
            <w:left w:val="none" w:sz="0" w:space="0" w:color="auto"/>
            <w:bottom w:val="none" w:sz="0" w:space="0" w:color="auto"/>
            <w:right w:val="none" w:sz="0" w:space="0" w:color="auto"/>
          </w:divBdr>
        </w:div>
        <w:div w:id="1326741375">
          <w:marLeft w:val="0"/>
          <w:marRight w:val="0"/>
          <w:marTop w:val="0"/>
          <w:marBottom w:val="0"/>
          <w:divBdr>
            <w:top w:val="none" w:sz="0" w:space="0" w:color="auto"/>
            <w:left w:val="none" w:sz="0" w:space="0" w:color="auto"/>
            <w:bottom w:val="none" w:sz="0" w:space="0" w:color="auto"/>
            <w:right w:val="none" w:sz="0" w:space="0" w:color="auto"/>
          </w:divBdr>
        </w:div>
        <w:div w:id="395595409">
          <w:marLeft w:val="0"/>
          <w:marRight w:val="0"/>
          <w:marTop w:val="0"/>
          <w:marBottom w:val="0"/>
          <w:divBdr>
            <w:top w:val="none" w:sz="0" w:space="0" w:color="auto"/>
            <w:left w:val="none" w:sz="0" w:space="0" w:color="auto"/>
            <w:bottom w:val="none" w:sz="0" w:space="0" w:color="auto"/>
            <w:right w:val="none" w:sz="0" w:space="0" w:color="auto"/>
          </w:divBdr>
        </w:div>
        <w:div w:id="660355907">
          <w:marLeft w:val="0"/>
          <w:marRight w:val="0"/>
          <w:marTop w:val="0"/>
          <w:marBottom w:val="0"/>
          <w:divBdr>
            <w:top w:val="none" w:sz="0" w:space="0" w:color="auto"/>
            <w:left w:val="none" w:sz="0" w:space="0" w:color="auto"/>
            <w:bottom w:val="none" w:sz="0" w:space="0" w:color="auto"/>
            <w:right w:val="none" w:sz="0" w:space="0" w:color="auto"/>
          </w:divBdr>
        </w:div>
        <w:div w:id="377821685">
          <w:marLeft w:val="0"/>
          <w:marRight w:val="0"/>
          <w:marTop w:val="0"/>
          <w:marBottom w:val="0"/>
          <w:divBdr>
            <w:top w:val="none" w:sz="0" w:space="0" w:color="auto"/>
            <w:left w:val="none" w:sz="0" w:space="0" w:color="auto"/>
            <w:bottom w:val="none" w:sz="0" w:space="0" w:color="auto"/>
            <w:right w:val="none" w:sz="0" w:space="0" w:color="auto"/>
          </w:divBdr>
        </w:div>
        <w:div w:id="1477337568">
          <w:marLeft w:val="0"/>
          <w:marRight w:val="0"/>
          <w:marTop w:val="0"/>
          <w:marBottom w:val="0"/>
          <w:divBdr>
            <w:top w:val="none" w:sz="0" w:space="0" w:color="auto"/>
            <w:left w:val="none" w:sz="0" w:space="0" w:color="auto"/>
            <w:bottom w:val="none" w:sz="0" w:space="0" w:color="auto"/>
            <w:right w:val="none" w:sz="0" w:space="0" w:color="auto"/>
          </w:divBdr>
        </w:div>
        <w:div w:id="1940601874">
          <w:marLeft w:val="0"/>
          <w:marRight w:val="0"/>
          <w:marTop w:val="0"/>
          <w:marBottom w:val="0"/>
          <w:divBdr>
            <w:top w:val="none" w:sz="0" w:space="0" w:color="auto"/>
            <w:left w:val="none" w:sz="0" w:space="0" w:color="auto"/>
            <w:bottom w:val="none" w:sz="0" w:space="0" w:color="auto"/>
            <w:right w:val="none" w:sz="0" w:space="0" w:color="auto"/>
          </w:divBdr>
        </w:div>
        <w:div w:id="332220917">
          <w:marLeft w:val="0"/>
          <w:marRight w:val="0"/>
          <w:marTop w:val="0"/>
          <w:marBottom w:val="0"/>
          <w:divBdr>
            <w:top w:val="none" w:sz="0" w:space="0" w:color="auto"/>
            <w:left w:val="none" w:sz="0" w:space="0" w:color="auto"/>
            <w:bottom w:val="none" w:sz="0" w:space="0" w:color="auto"/>
            <w:right w:val="none" w:sz="0" w:space="0" w:color="auto"/>
          </w:divBdr>
        </w:div>
        <w:div w:id="1551922852">
          <w:marLeft w:val="0"/>
          <w:marRight w:val="0"/>
          <w:marTop w:val="0"/>
          <w:marBottom w:val="0"/>
          <w:divBdr>
            <w:top w:val="none" w:sz="0" w:space="0" w:color="auto"/>
            <w:left w:val="none" w:sz="0" w:space="0" w:color="auto"/>
            <w:bottom w:val="none" w:sz="0" w:space="0" w:color="auto"/>
            <w:right w:val="none" w:sz="0" w:space="0" w:color="auto"/>
          </w:divBdr>
        </w:div>
        <w:div w:id="414012778">
          <w:marLeft w:val="0"/>
          <w:marRight w:val="0"/>
          <w:marTop w:val="0"/>
          <w:marBottom w:val="0"/>
          <w:divBdr>
            <w:top w:val="none" w:sz="0" w:space="0" w:color="auto"/>
            <w:left w:val="none" w:sz="0" w:space="0" w:color="auto"/>
            <w:bottom w:val="none" w:sz="0" w:space="0" w:color="auto"/>
            <w:right w:val="none" w:sz="0" w:space="0" w:color="auto"/>
          </w:divBdr>
        </w:div>
        <w:div w:id="1618755537">
          <w:marLeft w:val="0"/>
          <w:marRight w:val="0"/>
          <w:marTop w:val="0"/>
          <w:marBottom w:val="0"/>
          <w:divBdr>
            <w:top w:val="none" w:sz="0" w:space="0" w:color="auto"/>
            <w:left w:val="none" w:sz="0" w:space="0" w:color="auto"/>
            <w:bottom w:val="none" w:sz="0" w:space="0" w:color="auto"/>
            <w:right w:val="none" w:sz="0" w:space="0" w:color="auto"/>
          </w:divBdr>
        </w:div>
        <w:div w:id="1132820955">
          <w:marLeft w:val="0"/>
          <w:marRight w:val="0"/>
          <w:marTop w:val="0"/>
          <w:marBottom w:val="0"/>
          <w:divBdr>
            <w:top w:val="none" w:sz="0" w:space="0" w:color="auto"/>
            <w:left w:val="none" w:sz="0" w:space="0" w:color="auto"/>
            <w:bottom w:val="none" w:sz="0" w:space="0" w:color="auto"/>
            <w:right w:val="none" w:sz="0" w:space="0" w:color="auto"/>
          </w:divBdr>
        </w:div>
        <w:div w:id="1985160473">
          <w:marLeft w:val="0"/>
          <w:marRight w:val="0"/>
          <w:marTop w:val="0"/>
          <w:marBottom w:val="0"/>
          <w:divBdr>
            <w:top w:val="none" w:sz="0" w:space="0" w:color="auto"/>
            <w:left w:val="none" w:sz="0" w:space="0" w:color="auto"/>
            <w:bottom w:val="none" w:sz="0" w:space="0" w:color="auto"/>
            <w:right w:val="none" w:sz="0" w:space="0" w:color="auto"/>
          </w:divBdr>
        </w:div>
        <w:div w:id="997002018">
          <w:marLeft w:val="0"/>
          <w:marRight w:val="0"/>
          <w:marTop w:val="0"/>
          <w:marBottom w:val="0"/>
          <w:divBdr>
            <w:top w:val="none" w:sz="0" w:space="0" w:color="auto"/>
            <w:left w:val="none" w:sz="0" w:space="0" w:color="auto"/>
            <w:bottom w:val="none" w:sz="0" w:space="0" w:color="auto"/>
            <w:right w:val="none" w:sz="0" w:space="0" w:color="auto"/>
          </w:divBdr>
        </w:div>
        <w:div w:id="292180001">
          <w:marLeft w:val="0"/>
          <w:marRight w:val="0"/>
          <w:marTop w:val="0"/>
          <w:marBottom w:val="0"/>
          <w:divBdr>
            <w:top w:val="none" w:sz="0" w:space="0" w:color="auto"/>
            <w:left w:val="none" w:sz="0" w:space="0" w:color="auto"/>
            <w:bottom w:val="none" w:sz="0" w:space="0" w:color="auto"/>
            <w:right w:val="none" w:sz="0" w:space="0" w:color="auto"/>
          </w:divBdr>
        </w:div>
        <w:div w:id="1816022166">
          <w:marLeft w:val="0"/>
          <w:marRight w:val="0"/>
          <w:marTop w:val="0"/>
          <w:marBottom w:val="0"/>
          <w:divBdr>
            <w:top w:val="none" w:sz="0" w:space="0" w:color="auto"/>
            <w:left w:val="none" w:sz="0" w:space="0" w:color="auto"/>
            <w:bottom w:val="none" w:sz="0" w:space="0" w:color="auto"/>
            <w:right w:val="none" w:sz="0" w:space="0" w:color="auto"/>
          </w:divBdr>
        </w:div>
        <w:div w:id="1132407401">
          <w:marLeft w:val="0"/>
          <w:marRight w:val="0"/>
          <w:marTop w:val="0"/>
          <w:marBottom w:val="0"/>
          <w:divBdr>
            <w:top w:val="none" w:sz="0" w:space="0" w:color="auto"/>
            <w:left w:val="none" w:sz="0" w:space="0" w:color="auto"/>
            <w:bottom w:val="none" w:sz="0" w:space="0" w:color="auto"/>
            <w:right w:val="none" w:sz="0" w:space="0" w:color="auto"/>
          </w:divBdr>
        </w:div>
        <w:div w:id="523323614">
          <w:marLeft w:val="0"/>
          <w:marRight w:val="0"/>
          <w:marTop w:val="0"/>
          <w:marBottom w:val="0"/>
          <w:divBdr>
            <w:top w:val="none" w:sz="0" w:space="0" w:color="auto"/>
            <w:left w:val="none" w:sz="0" w:space="0" w:color="auto"/>
            <w:bottom w:val="none" w:sz="0" w:space="0" w:color="auto"/>
            <w:right w:val="none" w:sz="0" w:space="0" w:color="auto"/>
          </w:divBdr>
        </w:div>
        <w:div w:id="421149018">
          <w:marLeft w:val="0"/>
          <w:marRight w:val="0"/>
          <w:marTop w:val="0"/>
          <w:marBottom w:val="0"/>
          <w:divBdr>
            <w:top w:val="none" w:sz="0" w:space="0" w:color="auto"/>
            <w:left w:val="none" w:sz="0" w:space="0" w:color="auto"/>
            <w:bottom w:val="none" w:sz="0" w:space="0" w:color="auto"/>
            <w:right w:val="none" w:sz="0" w:space="0" w:color="auto"/>
          </w:divBdr>
        </w:div>
        <w:div w:id="1007951361">
          <w:marLeft w:val="0"/>
          <w:marRight w:val="0"/>
          <w:marTop w:val="0"/>
          <w:marBottom w:val="0"/>
          <w:divBdr>
            <w:top w:val="none" w:sz="0" w:space="0" w:color="auto"/>
            <w:left w:val="none" w:sz="0" w:space="0" w:color="auto"/>
            <w:bottom w:val="none" w:sz="0" w:space="0" w:color="auto"/>
            <w:right w:val="none" w:sz="0" w:space="0" w:color="auto"/>
          </w:divBdr>
        </w:div>
        <w:div w:id="374543960">
          <w:marLeft w:val="0"/>
          <w:marRight w:val="0"/>
          <w:marTop w:val="0"/>
          <w:marBottom w:val="0"/>
          <w:divBdr>
            <w:top w:val="none" w:sz="0" w:space="0" w:color="auto"/>
            <w:left w:val="none" w:sz="0" w:space="0" w:color="auto"/>
            <w:bottom w:val="none" w:sz="0" w:space="0" w:color="auto"/>
            <w:right w:val="none" w:sz="0" w:space="0" w:color="auto"/>
          </w:divBdr>
        </w:div>
        <w:div w:id="984503249">
          <w:marLeft w:val="0"/>
          <w:marRight w:val="0"/>
          <w:marTop w:val="0"/>
          <w:marBottom w:val="0"/>
          <w:divBdr>
            <w:top w:val="none" w:sz="0" w:space="0" w:color="auto"/>
            <w:left w:val="none" w:sz="0" w:space="0" w:color="auto"/>
            <w:bottom w:val="none" w:sz="0" w:space="0" w:color="auto"/>
            <w:right w:val="none" w:sz="0" w:space="0" w:color="auto"/>
          </w:divBdr>
        </w:div>
        <w:div w:id="326711608">
          <w:marLeft w:val="0"/>
          <w:marRight w:val="0"/>
          <w:marTop w:val="0"/>
          <w:marBottom w:val="0"/>
          <w:divBdr>
            <w:top w:val="none" w:sz="0" w:space="0" w:color="auto"/>
            <w:left w:val="none" w:sz="0" w:space="0" w:color="auto"/>
            <w:bottom w:val="none" w:sz="0" w:space="0" w:color="auto"/>
            <w:right w:val="none" w:sz="0" w:space="0" w:color="auto"/>
          </w:divBdr>
        </w:div>
        <w:div w:id="271518607">
          <w:marLeft w:val="0"/>
          <w:marRight w:val="0"/>
          <w:marTop w:val="0"/>
          <w:marBottom w:val="0"/>
          <w:divBdr>
            <w:top w:val="none" w:sz="0" w:space="0" w:color="auto"/>
            <w:left w:val="none" w:sz="0" w:space="0" w:color="auto"/>
            <w:bottom w:val="none" w:sz="0" w:space="0" w:color="auto"/>
            <w:right w:val="none" w:sz="0" w:space="0" w:color="auto"/>
          </w:divBdr>
        </w:div>
        <w:div w:id="1747023069">
          <w:marLeft w:val="0"/>
          <w:marRight w:val="0"/>
          <w:marTop w:val="0"/>
          <w:marBottom w:val="0"/>
          <w:divBdr>
            <w:top w:val="none" w:sz="0" w:space="0" w:color="auto"/>
            <w:left w:val="none" w:sz="0" w:space="0" w:color="auto"/>
            <w:bottom w:val="none" w:sz="0" w:space="0" w:color="auto"/>
            <w:right w:val="none" w:sz="0" w:space="0" w:color="auto"/>
          </w:divBdr>
        </w:div>
        <w:div w:id="1448964655">
          <w:marLeft w:val="0"/>
          <w:marRight w:val="0"/>
          <w:marTop w:val="0"/>
          <w:marBottom w:val="0"/>
          <w:divBdr>
            <w:top w:val="none" w:sz="0" w:space="0" w:color="auto"/>
            <w:left w:val="none" w:sz="0" w:space="0" w:color="auto"/>
            <w:bottom w:val="none" w:sz="0" w:space="0" w:color="auto"/>
            <w:right w:val="none" w:sz="0" w:space="0" w:color="auto"/>
          </w:divBdr>
        </w:div>
        <w:div w:id="343243526">
          <w:marLeft w:val="0"/>
          <w:marRight w:val="0"/>
          <w:marTop w:val="0"/>
          <w:marBottom w:val="0"/>
          <w:divBdr>
            <w:top w:val="none" w:sz="0" w:space="0" w:color="auto"/>
            <w:left w:val="none" w:sz="0" w:space="0" w:color="auto"/>
            <w:bottom w:val="none" w:sz="0" w:space="0" w:color="auto"/>
            <w:right w:val="none" w:sz="0" w:space="0" w:color="auto"/>
          </w:divBdr>
        </w:div>
        <w:div w:id="798302247">
          <w:marLeft w:val="0"/>
          <w:marRight w:val="0"/>
          <w:marTop w:val="0"/>
          <w:marBottom w:val="0"/>
          <w:divBdr>
            <w:top w:val="none" w:sz="0" w:space="0" w:color="auto"/>
            <w:left w:val="none" w:sz="0" w:space="0" w:color="auto"/>
            <w:bottom w:val="none" w:sz="0" w:space="0" w:color="auto"/>
            <w:right w:val="none" w:sz="0" w:space="0" w:color="auto"/>
          </w:divBdr>
        </w:div>
        <w:div w:id="261450343">
          <w:marLeft w:val="0"/>
          <w:marRight w:val="0"/>
          <w:marTop w:val="0"/>
          <w:marBottom w:val="0"/>
          <w:divBdr>
            <w:top w:val="none" w:sz="0" w:space="0" w:color="auto"/>
            <w:left w:val="none" w:sz="0" w:space="0" w:color="auto"/>
            <w:bottom w:val="none" w:sz="0" w:space="0" w:color="auto"/>
            <w:right w:val="none" w:sz="0" w:space="0" w:color="auto"/>
          </w:divBdr>
        </w:div>
        <w:div w:id="704406234">
          <w:marLeft w:val="0"/>
          <w:marRight w:val="0"/>
          <w:marTop w:val="0"/>
          <w:marBottom w:val="0"/>
          <w:divBdr>
            <w:top w:val="none" w:sz="0" w:space="0" w:color="auto"/>
            <w:left w:val="none" w:sz="0" w:space="0" w:color="auto"/>
            <w:bottom w:val="none" w:sz="0" w:space="0" w:color="auto"/>
            <w:right w:val="none" w:sz="0" w:space="0" w:color="auto"/>
          </w:divBdr>
        </w:div>
        <w:div w:id="1589657604">
          <w:marLeft w:val="0"/>
          <w:marRight w:val="0"/>
          <w:marTop w:val="0"/>
          <w:marBottom w:val="0"/>
          <w:divBdr>
            <w:top w:val="none" w:sz="0" w:space="0" w:color="auto"/>
            <w:left w:val="none" w:sz="0" w:space="0" w:color="auto"/>
            <w:bottom w:val="none" w:sz="0" w:space="0" w:color="auto"/>
            <w:right w:val="none" w:sz="0" w:space="0" w:color="auto"/>
          </w:divBdr>
        </w:div>
        <w:div w:id="2135513904">
          <w:marLeft w:val="0"/>
          <w:marRight w:val="0"/>
          <w:marTop w:val="0"/>
          <w:marBottom w:val="0"/>
          <w:divBdr>
            <w:top w:val="none" w:sz="0" w:space="0" w:color="auto"/>
            <w:left w:val="none" w:sz="0" w:space="0" w:color="auto"/>
            <w:bottom w:val="none" w:sz="0" w:space="0" w:color="auto"/>
            <w:right w:val="none" w:sz="0" w:space="0" w:color="auto"/>
          </w:divBdr>
        </w:div>
        <w:div w:id="1254440609">
          <w:marLeft w:val="0"/>
          <w:marRight w:val="0"/>
          <w:marTop w:val="0"/>
          <w:marBottom w:val="0"/>
          <w:divBdr>
            <w:top w:val="none" w:sz="0" w:space="0" w:color="auto"/>
            <w:left w:val="none" w:sz="0" w:space="0" w:color="auto"/>
            <w:bottom w:val="none" w:sz="0" w:space="0" w:color="auto"/>
            <w:right w:val="none" w:sz="0" w:space="0" w:color="auto"/>
          </w:divBdr>
        </w:div>
        <w:div w:id="856115535">
          <w:marLeft w:val="0"/>
          <w:marRight w:val="0"/>
          <w:marTop w:val="0"/>
          <w:marBottom w:val="0"/>
          <w:divBdr>
            <w:top w:val="none" w:sz="0" w:space="0" w:color="auto"/>
            <w:left w:val="none" w:sz="0" w:space="0" w:color="auto"/>
            <w:bottom w:val="none" w:sz="0" w:space="0" w:color="auto"/>
            <w:right w:val="none" w:sz="0" w:space="0" w:color="auto"/>
          </w:divBdr>
        </w:div>
        <w:div w:id="1885753395">
          <w:marLeft w:val="0"/>
          <w:marRight w:val="0"/>
          <w:marTop w:val="0"/>
          <w:marBottom w:val="0"/>
          <w:divBdr>
            <w:top w:val="none" w:sz="0" w:space="0" w:color="auto"/>
            <w:left w:val="none" w:sz="0" w:space="0" w:color="auto"/>
            <w:bottom w:val="none" w:sz="0" w:space="0" w:color="auto"/>
            <w:right w:val="none" w:sz="0" w:space="0" w:color="auto"/>
          </w:divBdr>
        </w:div>
        <w:div w:id="1175876816">
          <w:marLeft w:val="0"/>
          <w:marRight w:val="0"/>
          <w:marTop w:val="0"/>
          <w:marBottom w:val="0"/>
          <w:divBdr>
            <w:top w:val="none" w:sz="0" w:space="0" w:color="auto"/>
            <w:left w:val="none" w:sz="0" w:space="0" w:color="auto"/>
            <w:bottom w:val="none" w:sz="0" w:space="0" w:color="auto"/>
            <w:right w:val="none" w:sz="0" w:space="0" w:color="auto"/>
          </w:divBdr>
        </w:div>
        <w:div w:id="2015255690">
          <w:marLeft w:val="0"/>
          <w:marRight w:val="0"/>
          <w:marTop w:val="0"/>
          <w:marBottom w:val="0"/>
          <w:divBdr>
            <w:top w:val="none" w:sz="0" w:space="0" w:color="auto"/>
            <w:left w:val="none" w:sz="0" w:space="0" w:color="auto"/>
            <w:bottom w:val="none" w:sz="0" w:space="0" w:color="auto"/>
            <w:right w:val="none" w:sz="0" w:space="0" w:color="auto"/>
          </w:divBdr>
        </w:div>
        <w:div w:id="1330598215">
          <w:marLeft w:val="0"/>
          <w:marRight w:val="0"/>
          <w:marTop w:val="0"/>
          <w:marBottom w:val="0"/>
          <w:divBdr>
            <w:top w:val="none" w:sz="0" w:space="0" w:color="auto"/>
            <w:left w:val="none" w:sz="0" w:space="0" w:color="auto"/>
            <w:bottom w:val="none" w:sz="0" w:space="0" w:color="auto"/>
            <w:right w:val="none" w:sz="0" w:space="0" w:color="auto"/>
          </w:divBdr>
        </w:div>
        <w:div w:id="1186092413">
          <w:marLeft w:val="0"/>
          <w:marRight w:val="0"/>
          <w:marTop w:val="0"/>
          <w:marBottom w:val="0"/>
          <w:divBdr>
            <w:top w:val="none" w:sz="0" w:space="0" w:color="auto"/>
            <w:left w:val="none" w:sz="0" w:space="0" w:color="auto"/>
            <w:bottom w:val="none" w:sz="0" w:space="0" w:color="auto"/>
            <w:right w:val="none" w:sz="0" w:space="0" w:color="auto"/>
          </w:divBdr>
        </w:div>
        <w:div w:id="284434642">
          <w:marLeft w:val="0"/>
          <w:marRight w:val="0"/>
          <w:marTop w:val="0"/>
          <w:marBottom w:val="0"/>
          <w:divBdr>
            <w:top w:val="none" w:sz="0" w:space="0" w:color="auto"/>
            <w:left w:val="none" w:sz="0" w:space="0" w:color="auto"/>
            <w:bottom w:val="none" w:sz="0" w:space="0" w:color="auto"/>
            <w:right w:val="none" w:sz="0" w:space="0" w:color="auto"/>
          </w:divBdr>
        </w:div>
        <w:div w:id="406264457">
          <w:marLeft w:val="0"/>
          <w:marRight w:val="0"/>
          <w:marTop w:val="0"/>
          <w:marBottom w:val="0"/>
          <w:divBdr>
            <w:top w:val="none" w:sz="0" w:space="0" w:color="auto"/>
            <w:left w:val="none" w:sz="0" w:space="0" w:color="auto"/>
            <w:bottom w:val="none" w:sz="0" w:space="0" w:color="auto"/>
            <w:right w:val="none" w:sz="0" w:space="0" w:color="auto"/>
          </w:divBdr>
        </w:div>
        <w:div w:id="427625059">
          <w:marLeft w:val="0"/>
          <w:marRight w:val="0"/>
          <w:marTop w:val="0"/>
          <w:marBottom w:val="0"/>
          <w:divBdr>
            <w:top w:val="none" w:sz="0" w:space="0" w:color="auto"/>
            <w:left w:val="none" w:sz="0" w:space="0" w:color="auto"/>
            <w:bottom w:val="none" w:sz="0" w:space="0" w:color="auto"/>
            <w:right w:val="none" w:sz="0" w:space="0" w:color="auto"/>
          </w:divBdr>
        </w:div>
        <w:div w:id="339697014">
          <w:marLeft w:val="0"/>
          <w:marRight w:val="0"/>
          <w:marTop w:val="0"/>
          <w:marBottom w:val="0"/>
          <w:divBdr>
            <w:top w:val="none" w:sz="0" w:space="0" w:color="auto"/>
            <w:left w:val="none" w:sz="0" w:space="0" w:color="auto"/>
            <w:bottom w:val="none" w:sz="0" w:space="0" w:color="auto"/>
            <w:right w:val="none" w:sz="0" w:space="0" w:color="auto"/>
          </w:divBdr>
        </w:div>
        <w:div w:id="601109033">
          <w:marLeft w:val="0"/>
          <w:marRight w:val="0"/>
          <w:marTop w:val="0"/>
          <w:marBottom w:val="0"/>
          <w:divBdr>
            <w:top w:val="none" w:sz="0" w:space="0" w:color="auto"/>
            <w:left w:val="none" w:sz="0" w:space="0" w:color="auto"/>
            <w:bottom w:val="none" w:sz="0" w:space="0" w:color="auto"/>
            <w:right w:val="none" w:sz="0" w:space="0" w:color="auto"/>
          </w:divBdr>
        </w:div>
        <w:div w:id="1413966958">
          <w:marLeft w:val="0"/>
          <w:marRight w:val="0"/>
          <w:marTop w:val="0"/>
          <w:marBottom w:val="0"/>
          <w:divBdr>
            <w:top w:val="none" w:sz="0" w:space="0" w:color="auto"/>
            <w:left w:val="none" w:sz="0" w:space="0" w:color="auto"/>
            <w:bottom w:val="none" w:sz="0" w:space="0" w:color="auto"/>
            <w:right w:val="none" w:sz="0" w:space="0" w:color="auto"/>
          </w:divBdr>
        </w:div>
        <w:div w:id="2119638965">
          <w:marLeft w:val="0"/>
          <w:marRight w:val="0"/>
          <w:marTop w:val="0"/>
          <w:marBottom w:val="0"/>
          <w:divBdr>
            <w:top w:val="none" w:sz="0" w:space="0" w:color="auto"/>
            <w:left w:val="none" w:sz="0" w:space="0" w:color="auto"/>
            <w:bottom w:val="none" w:sz="0" w:space="0" w:color="auto"/>
            <w:right w:val="none" w:sz="0" w:space="0" w:color="auto"/>
          </w:divBdr>
        </w:div>
        <w:div w:id="1980962638">
          <w:marLeft w:val="0"/>
          <w:marRight w:val="0"/>
          <w:marTop w:val="0"/>
          <w:marBottom w:val="0"/>
          <w:divBdr>
            <w:top w:val="none" w:sz="0" w:space="0" w:color="auto"/>
            <w:left w:val="none" w:sz="0" w:space="0" w:color="auto"/>
            <w:bottom w:val="none" w:sz="0" w:space="0" w:color="auto"/>
            <w:right w:val="none" w:sz="0" w:space="0" w:color="auto"/>
          </w:divBdr>
        </w:div>
        <w:div w:id="237979521">
          <w:marLeft w:val="0"/>
          <w:marRight w:val="0"/>
          <w:marTop w:val="0"/>
          <w:marBottom w:val="0"/>
          <w:divBdr>
            <w:top w:val="none" w:sz="0" w:space="0" w:color="auto"/>
            <w:left w:val="none" w:sz="0" w:space="0" w:color="auto"/>
            <w:bottom w:val="none" w:sz="0" w:space="0" w:color="auto"/>
            <w:right w:val="none" w:sz="0" w:space="0" w:color="auto"/>
          </w:divBdr>
        </w:div>
        <w:div w:id="1309356005">
          <w:marLeft w:val="0"/>
          <w:marRight w:val="0"/>
          <w:marTop w:val="0"/>
          <w:marBottom w:val="0"/>
          <w:divBdr>
            <w:top w:val="none" w:sz="0" w:space="0" w:color="auto"/>
            <w:left w:val="none" w:sz="0" w:space="0" w:color="auto"/>
            <w:bottom w:val="none" w:sz="0" w:space="0" w:color="auto"/>
            <w:right w:val="none" w:sz="0" w:space="0" w:color="auto"/>
          </w:divBdr>
        </w:div>
        <w:div w:id="1782603647">
          <w:marLeft w:val="0"/>
          <w:marRight w:val="0"/>
          <w:marTop w:val="0"/>
          <w:marBottom w:val="0"/>
          <w:divBdr>
            <w:top w:val="none" w:sz="0" w:space="0" w:color="auto"/>
            <w:left w:val="none" w:sz="0" w:space="0" w:color="auto"/>
            <w:bottom w:val="none" w:sz="0" w:space="0" w:color="auto"/>
            <w:right w:val="none" w:sz="0" w:space="0" w:color="auto"/>
          </w:divBdr>
        </w:div>
        <w:div w:id="588082668">
          <w:marLeft w:val="0"/>
          <w:marRight w:val="0"/>
          <w:marTop w:val="0"/>
          <w:marBottom w:val="0"/>
          <w:divBdr>
            <w:top w:val="none" w:sz="0" w:space="0" w:color="auto"/>
            <w:left w:val="none" w:sz="0" w:space="0" w:color="auto"/>
            <w:bottom w:val="none" w:sz="0" w:space="0" w:color="auto"/>
            <w:right w:val="none" w:sz="0" w:space="0" w:color="auto"/>
          </w:divBdr>
        </w:div>
        <w:div w:id="450129095">
          <w:marLeft w:val="0"/>
          <w:marRight w:val="0"/>
          <w:marTop w:val="0"/>
          <w:marBottom w:val="0"/>
          <w:divBdr>
            <w:top w:val="none" w:sz="0" w:space="0" w:color="auto"/>
            <w:left w:val="none" w:sz="0" w:space="0" w:color="auto"/>
            <w:bottom w:val="none" w:sz="0" w:space="0" w:color="auto"/>
            <w:right w:val="none" w:sz="0" w:space="0" w:color="auto"/>
          </w:divBdr>
        </w:div>
        <w:div w:id="682171968">
          <w:marLeft w:val="0"/>
          <w:marRight w:val="0"/>
          <w:marTop w:val="0"/>
          <w:marBottom w:val="0"/>
          <w:divBdr>
            <w:top w:val="none" w:sz="0" w:space="0" w:color="auto"/>
            <w:left w:val="none" w:sz="0" w:space="0" w:color="auto"/>
            <w:bottom w:val="none" w:sz="0" w:space="0" w:color="auto"/>
            <w:right w:val="none" w:sz="0" w:space="0" w:color="auto"/>
          </w:divBdr>
        </w:div>
        <w:div w:id="2070033413">
          <w:marLeft w:val="0"/>
          <w:marRight w:val="0"/>
          <w:marTop w:val="0"/>
          <w:marBottom w:val="0"/>
          <w:divBdr>
            <w:top w:val="none" w:sz="0" w:space="0" w:color="auto"/>
            <w:left w:val="none" w:sz="0" w:space="0" w:color="auto"/>
            <w:bottom w:val="none" w:sz="0" w:space="0" w:color="auto"/>
            <w:right w:val="none" w:sz="0" w:space="0" w:color="auto"/>
          </w:divBdr>
        </w:div>
        <w:div w:id="1936130065">
          <w:marLeft w:val="0"/>
          <w:marRight w:val="0"/>
          <w:marTop w:val="0"/>
          <w:marBottom w:val="0"/>
          <w:divBdr>
            <w:top w:val="none" w:sz="0" w:space="0" w:color="auto"/>
            <w:left w:val="none" w:sz="0" w:space="0" w:color="auto"/>
            <w:bottom w:val="none" w:sz="0" w:space="0" w:color="auto"/>
            <w:right w:val="none" w:sz="0" w:space="0" w:color="auto"/>
          </w:divBdr>
        </w:div>
        <w:div w:id="726682259">
          <w:marLeft w:val="0"/>
          <w:marRight w:val="0"/>
          <w:marTop w:val="0"/>
          <w:marBottom w:val="0"/>
          <w:divBdr>
            <w:top w:val="none" w:sz="0" w:space="0" w:color="auto"/>
            <w:left w:val="none" w:sz="0" w:space="0" w:color="auto"/>
            <w:bottom w:val="none" w:sz="0" w:space="0" w:color="auto"/>
            <w:right w:val="none" w:sz="0" w:space="0" w:color="auto"/>
          </w:divBdr>
        </w:div>
        <w:div w:id="199979509">
          <w:marLeft w:val="0"/>
          <w:marRight w:val="0"/>
          <w:marTop w:val="0"/>
          <w:marBottom w:val="0"/>
          <w:divBdr>
            <w:top w:val="none" w:sz="0" w:space="0" w:color="auto"/>
            <w:left w:val="none" w:sz="0" w:space="0" w:color="auto"/>
            <w:bottom w:val="none" w:sz="0" w:space="0" w:color="auto"/>
            <w:right w:val="none" w:sz="0" w:space="0" w:color="auto"/>
          </w:divBdr>
        </w:div>
        <w:div w:id="2142919229">
          <w:marLeft w:val="0"/>
          <w:marRight w:val="0"/>
          <w:marTop w:val="0"/>
          <w:marBottom w:val="0"/>
          <w:divBdr>
            <w:top w:val="none" w:sz="0" w:space="0" w:color="auto"/>
            <w:left w:val="none" w:sz="0" w:space="0" w:color="auto"/>
            <w:bottom w:val="none" w:sz="0" w:space="0" w:color="auto"/>
            <w:right w:val="none" w:sz="0" w:space="0" w:color="auto"/>
          </w:divBdr>
        </w:div>
        <w:div w:id="2107535892">
          <w:marLeft w:val="0"/>
          <w:marRight w:val="0"/>
          <w:marTop w:val="0"/>
          <w:marBottom w:val="0"/>
          <w:divBdr>
            <w:top w:val="none" w:sz="0" w:space="0" w:color="auto"/>
            <w:left w:val="none" w:sz="0" w:space="0" w:color="auto"/>
            <w:bottom w:val="none" w:sz="0" w:space="0" w:color="auto"/>
            <w:right w:val="none" w:sz="0" w:space="0" w:color="auto"/>
          </w:divBdr>
        </w:div>
        <w:div w:id="358162675">
          <w:marLeft w:val="0"/>
          <w:marRight w:val="0"/>
          <w:marTop w:val="0"/>
          <w:marBottom w:val="0"/>
          <w:divBdr>
            <w:top w:val="none" w:sz="0" w:space="0" w:color="auto"/>
            <w:left w:val="none" w:sz="0" w:space="0" w:color="auto"/>
            <w:bottom w:val="none" w:sz="0" w:space="0" w:color="auto"/>
            <w:right w:val="none" w:sz="0" w:space="0" w:color="auto"/>
          </w:divBdr>
        </w:div>
        <w:div w:id="380593959">
          <w:marLeft w:val="0"/>
          <w:marRight w:val="0"/>
          <w:marTop w:val="0"/>
          <w:marBottom w:val="0"/>
          <w:divBdr>
            <w:top w:val="none" w:sz="0" w:space="0" w:color="auto"/>
            <w:left w:val="none" w:sz="0" w:space="0" w:color="auto"/>
            <w:bottom w:val="none" w:sz="0" w:space="0" w:color="auto"/>
            <w:right w:val="none" w:sz="0" w:space="0" w:color="auto"/>
          </w:divBdr>
        </w:div>
        <w:div w:id="1947930332">
          <w:marLeft w:val="0"/>
          <w:marRight w:val="0"/>
          <w:marTop w:val="0"/>
          <w:marBottom w:val="0"/>
          <w:divBdr>
            <w:top w:val="none" w:sz="0" w:space="0" w:color="auto"/>
            <w:left w:val="none" w:sz="0" w:space="0" w:color="auto"/>
            <w:bottom w:val="none" w:sz="0" w:space="0" w:color="auto"/>
            <w:right w:val="none" w:sz="0" w:space="0" w:color="auto"/>
          </w:divBdr>
        </w:div>
        <w:div w:id="479350825">
          <w:marLeft w:val="0"/>
          <w:marRight w:val="0"/>
          <w:marTop w:val="0"/>
          <w:marBottom w:val="0"/>
          <w:divBdr>
            <w:top w:val="none" w:sz="0" w:space="0" w:color="auto"/>
            <w:left w:val="none" w:sz="0" w:space="0" w:color="auto"/>
            <w:bottom w:val="none" w:sz="0" w:space="0" w:color="auto"/>
            <w:right w:val="none" w:sz="0" w:space="0" w:color="auto"/>
          </w:divBdr>
        </w:div>
        <w:div w:id="1563365624">
          <w:marLeft w:val="0"/>
          <w:marRight w:val="0"/>
          <w:marTop w:val="0"/>
          <w:marBottom w:val="0"/>
          <w:divBdr>
            <w:top w:val="none" w:sz="0" w:space="0" w:color="auto"/>
            <w:left w:val="none" w:sz="0" w:space="0" w:color="auto"/>
            <w:bottom w:val="none" w:sz="0" w:space="0" w:color="auto"/>
            <w:right w:val="none" w:sz="0" w:space="0" w:color="auto"/>
          </w:divBdr>
        </w:div>
        <w:div w:id="317462640">
          <w:marLeft w:val="0"/>
          <w:marRight w:val="0"/>
          <w:marTop w:val="0"/>
          <w:marBottom w:val="0"/>
          <w:divBdr>
            <w:top w:val="none" w:sz="0" w:space="0" w:color="auto"/>
            <w:left w:val="none" w:sz="0" w:space="0" w:color="auto"/>
            <w:bottom w:val="none" w:sz="0" w:space="0" w:color="auto"/>
            <w:right w:val="none" w:sz="0" w:space="0" w:color="auto"/>
          </w:divBdr>
        </w:div>
        <w:div w:id="291638089">
          <w:marLeft w:val="0"/>
          <w:marRight w:val="0"/>
          <w:marTop w:val="0"/>
          <w:marBottom w:val="0"/>
          <w:divBdr>
            <w:top w:val="none" w:sz="0" w:space="0" w:color="auto"/>
            <w:left w:val="none" w:sz="0" w:space="0" w:color="auto"/>
            <w:bottom w:val="none" w:sz="0" w:space="0" w:color="auto"/>
            <w:right w:val="none" w:sz="0" w:space="0" w:color="auto"/>
          </w:divBdr>
        </w:div>
        <w:div w:id="1741176816">
          <w:marLeft w:val="0"/>
          <w:marRight w:val="0"/>
          <w:marTop w:val="0"/>
          <w:marBottom w:val="0"/>
          <w:divBdr>
            <w:top w:val="none" w:sz="0" w:space="0" w:color="auto"/>
            <w:left w:val="none" w:sz="0" w:space="0" w:color="auto"/>
            <w:bottom w:val="none" w:sz="0" w:space="0" w:color="auto"/>
            <w:right w:val="none" w:sz="0" w:space="0" w:color="auto"/>
          </w:divBdr>
        </w:div>
        <w:div w:id="1897623160">
          <w:marLeft w:val="0"/>
          <w:marRight w:val="0"/>
          <w:marTop w:val="0"/>
          <w:marBottom w:val="0"/>
          <w:divBdr>
            <w:top w:val="none" w:sz="0" w:space="0" w:color="auto"/>
            <w:left w:val="none" w:sz="0" w:space="0" w:color="auto"/>
            <w:bottom w:val="none" w:sz="0" w:space="0" w:color="auto"/>
            <w:right w:val="none" w:sz="0" w:space="0" w:color="auto"/>
          </w:divBdr>
        </w:div>
        <w:div w:id="423846928">
          <w:marLeft w:val="0"/>
          <w:marRight w:val="0"/>
          <w:marTop w:val="0"/>
          <w:marBottom w:val="0"/>
          <w:divBdr>
            <w:top w:val="none" w:sz="0" w:space="0" w:color="auto"/>
            <w:left w:val="none" w:sz="0" w:space="0" w:color="auto"/>
            <w:bottom w:val="none" w:sz="0" w:space="0" w:color="auto"/>
            <w:right w:val="none" w:sz="0" w:space="0" w:color="auto"/>
          </w:divBdr>
        </w:div>
        <w:div w:id="1921409303">
          <w:marLeft w:val="0"/>
          <w:marRight w:val="0"/>
          <w:marTop w:val="0"/>
          <w:marBottom w:val="0"/>
          <w:divBdr>
            <w:top w:val="none" w:sz="0" w:space="0" w:color="auto"/>
            <w:left w:val="none" w:sz="0" w:space="0" w:color="auto"/>
            <w:bottom w:val="none" w:sz="0" w:space="0" w:color="auto"/>
            <w:right w:val="none" w:sz="0" w:space="0" w:color="auto"/>
          </w:divBdr>
        </w:div>
        <w:div w:id="1277179052">
          <w:marLeft w:val="0"/>
          <w:marRight w:val="0"/>
          <w:marTop w:val="0"/>
          <w:marBottom w:val="0"/>
          <w:divBdr>
            <w:top w:val="none" w:sz="0" w:space="0" w:color="auto"/>
            <w:left w:val="none" w:sz="0" w:space="0" w:color="auto"/>
            <w:bottom w:val="none" w:sz="0" w:space="0" w:color="auto"/>
            <w:right w:val="none" w:sz="0" w:space="0" w:color="auto"/>
          </w:divBdr>
        </w:div>
        <w:div w:id="957830881">
          <w:marLeft w:val="0"/>
          <w:marRight w:val="0"/>
          <w:marTop w:val="0"/>
          <w:marBottom w:val="0"/>
          <w:divBdr>
            <w:top w:val="none" w:sz="0" w:space="0" w:color="auto"/>
            <w:left w:val="none" w:sz="0" w:space="0" w:color="auto"/>
            <w:bottom w:val="none" w:sz="0" w:space="0" w:color="auto"/>
            <w:right w:val="none" w:sz="0" w:space="0" w:color="auto"/>
          </w:divBdr>
        </w:div>
        <w:div w:id="418673702">
          <w:marLeft w:val="0"/>
          <w:marRight w:val="0"/>
          <w:marTop w:val="0"/>
          <w:marBottom w:val="0"/>
          <w:divBdr>
            <w:top w:val="none" w:sz="0" w:space="0" w:color="auto"/>
            <w:left w:val="none" w:sz="0" w:space="0" w:color="auto"/>
            <w:bottom w:val="none" w:sz="0" w:space="0" w:color="auto"/>
            <w:right w:val="none" w:sz="0" w:space="0" w:color="auto"/>
          </w:divBdr>
        </w:div>
        <w:div w:id="255749081">
          <w:marLeft w:val="0"/>
          <w:marRight w:val="0"/>
          <w:marTop w:val="0"/>
          <w:marBottom w:val="0"/>
          <w:divBdr>
            <w:top w:val="none" w:sz="0" w:space="0" w:color="auto"/>
            <w:left w:val="none" w:sz="0" w:space="0" w:color="auto"/>
            <w:bottom w:val="none" w:sz="0" w:space="0" w:color="auto"/>
            <w:right w:val="none" w:sz="0" w:space="0" w:color="auto"/>
          </w:divBdr>
        </w:div>
        <w:div w:id="128284985">
          <w:marLeft w:val="0"/>
          <w:marRight w:val="0"/>
          <w:marTop w:val="0"/>
          <w:marBottom w:val="0"/>
          <w:divBdr>
            <w:top w:val="none" w:sz="0" w:space="0" w:color="auto"/>
            <w:left w:val="none" w:sz="0" w:space="0" w:color="auto"/>
            <w:bottom w:val="none" w:sz="0" w:space="0" w:color="auto"/>
            <w:right w:val="none" w:sz="0" w:space="0" w:color="auto"/>
          </w:divBdr>
        </w:div>
        <w:div w:id="574901977">
          <w:marLeft w:val="0"/>
          <w:marRight w:val="0"/>
          <w:marTop w:val="0"/>
          <w:marBottom w:val="0"/>
          <w:divBdr>
            <w:top w:val="none" w:sz="0" w:space="0" w:color="auto"/>
            <w:left w:val="none" w:sz="0" w:space="0" w:color="auto"/>
            <w:bottom w:val="none" w:sz="0" w:space="0" w:color="auto"/>
            <w:right w:val="none" w:sz="0" w:space="0" w:color="auto"/>
          </w:divBdr>
        </w:div>
        <w:div w:id="1994796503">
          <w:marLeft w:val="0"/>
          <w:marRight w:val="0"/>
          <w:marTop w:val="0"/>
          <w:marBottom w:val="0"/>
          <w:divBdr>
            <w:top w:val="none" w:sz="0" w:space="0" w:color="auto"/>
            <w:left w:val="none" w:sz="0" w:space="0" w:color="auto"/>
            <w:bottom w:val="none" w:sz="0" w:space="0" w:color="auto"/>
            <w:right w:val="none" w:sz="0" w:space="0" w:color="auto"/>
          </w:divBdr>
        </w:div>
        <w:div w:id="885023357">
          <w:marLeft w:val="0"/>
          <w:marRight w:val="0"/>
          <w:marTop w:val="0"/>
          <w:marBottom w:val="0"/>
          <w:divBdr>
            <w:top w:val="none" w:sz="0" w:space="0" w:color="auto"/>
            <w:left w:val="none" w:sz="0" w:space="0" w:color="auto"/>
            <w:bottom w:val="none" w:sz="0" w:space="0" w:color="auto"/>
            <w:right w:val="none" w:sz="0" w:space="0" w:color="auto"/>
          </w:divBdr>
        </w:div>
        <w:div w:id="1782147359">
          <w:marLeft w:val="0"/>
          <w:marRight w:val="0"/>
          <w:marTop w:val="0"/>
          <w:marBottom w:val="0"/>
          <w:divBdr>
            <w:top w:val="none" w:sz="0" w:space="0" w:color="auto"/>
            <w:left w:val="none" w:sz="0" w:space="0" w:color="auto"/>
            <w:bottom w:val="none" w:sz="0" w:space="0" w:color="auto"/>
            <w:right w:val="none" w:sz="0" w:space="0" w:color="auto"/>
          </w:divBdr>
        </w:div>
        <w:div w:id="2077167204">
          <w:marLeft w:val="0"/>
          <w:marRight w:val="0"/>
          <w:marTop w:val="0"/>
          <w:marBottom w:val="0"/>
          <w:divBdr>
            <w:top w:val="none" w:sz="0" w:space="0" w:color="auto"/>
            <w:left w:val="none" w:sz="0" w:space="0" w:color="auto"/>
            <w:bottom w:val="none" w:sz="0" w:space="0" w:color="auto"/>
            <w:right w:val="none" w:sz="0" w:space="0" w:color="auto"/>
          </w:divBdr>
        </w:div>
        <w:div w:id="1802575210">
          <w:marLeft w:val="0"/>
          <w:marRight w:val="0"/>
          <w:marTop w:val="0"/>
          <w:marBottom w:val="0"/>
          <w:divBdr>
            <w:top w:val="none" w:sz="0" w:space="0" w:color="auto"/>
            <w:left w:val="none" w:sz="0" w:space="0" w:color="auto"/>
            <w:bottom w:val="none" w:sz="0" w:space="0" w:color="auto"/>
            <w:right w:val="none" w:sz="0" w:space="0" w:color="auto"/>
          </w:divBdr>
        </w:div>
        <w:div w:id="1447576685">
          <w:marLeft w:val="0"/>
          <w:marRight w:val="0"/>
          <w:marTop w:val="0"/>
          <w:marBottom w:val="0"/>
          <w:divBdr>
            <w:top w:val="none" w:sz="0" w:space="0" w:color="auto"/>
            <w:left w:val="none" w:sz="0" w:space="0" w:color="auto"/>
            <w:bottom w:val="none" w:sz="0" w:space="0" w:color="auto"/>
            <w:right w:val="none" w:sz="0" w:space="0" w:color="auto"/>
          </w:divBdr>
        </w:div>
        <w:div w:id="1505050038">
          <w:marLeft w:val="0"/>
          <w:marRight w:val="0"/>
          <w:marTop w:val="0"/>
          <w:marBottom w:val="0"/>
          <w:divBdr>
            <w:top w:val="none" w:sz="0" w:space="0" w:color="auto"/>
            <w:left w:val="none" w:sz="0" w:space="0" w:color="auto"/>
            <w:bottom w:val="none" w:sz="0" w:space="0" w:color="auto"/>
            <w:right w:val="none" w:sz="0" w:space="0" w:color="auto"/>
          </w:divBdr>
        </w:div>
        <w:div w:id="318312489">
          <w:marLeft w:val="0"/>
          <w:marRight w:val="0"/>
          <w:marTop w:val="0"/>
          <w:marBottom w:val="0"/>
          <w:divBdr>
            <w:top w:val="none" w:sz="0" w:space="0" w:color="auto"/>
            <w:left w:val="none" w:sz="0" w:space="0" w:color="auto"/>
            <w:bottom w:val="none" w:sz="0" w:space="0" w:color="auto"/>
            <w:right w:val="none" w:sz="0" w:space="0" w:color="auto"/>
          </w:divBdr>
        </w:div>
        <w:div w:id="2106262204">
          <w:marLeft w:val="0"/>
          <w:marRight w:val="0"/>
          <w:marTop w:val="0"/>
          <w:marBottom w:val="0"/>
          <w:divBdr>
            <w:top w:val="none" w:sz="0" w:space="0" w:color="auto"/>
            <w:left w:val="none" w:sz="0" w:space="0" w:color="auto"/>
            <w:bottom w:val="none" w:sz="0" w:space="0" w:color="auto"/>
            <w:right w:val="none" w:sz="0" w:space="0" w:color="auto"/>
          </w:divBdr>
        </w:div>
        <w:div w:id="1609388491">
          <w:marLeft w:val="0"/>
          <w:marRight w:val="0"/>
          <w:marTop w:val="0"/>
          <w:marBottom w:val="0"/>
          <w:divBdr>
            <w:top w:val="none" w:sz="0" w:space="0" w:color="auto"/>
            <w:left w:val="none" w:sz="0" w:space="0" w:color="auto"/>
            <w:bottom w:val="none" w:sz="0" w:space="0" w:color="auto"/>
            <w:right w:val="none" w:sz="0" w:space="0" w:color="auto"/>
          </w:divBdr>
        </w:div>
        <w:div w:id="436603012">
          <w:marLeft w:val="0"/>
          <w:marRight w:val="0"/>
          <w:marTop w:val="0"/>
          <w:marBottom w:val="0"/>
          <w:divBdr>
            <w:top w:val="none" w:sz="0" w:space="0" w:color="auto"/>
            <w:left w:val="none" w:sz="0" w:space="0" w:color="auto"/>
            <w:bottom w:val="none" w:sz="0" w:space="0" w:color="auto"/>
            <w:right w:val="none" w:sz="0" w:space="0" w:color="auto"/>
          </w:divBdr>
        </w:div>
        <w:div w:id="1398936000">
          <w:marLeft w:val="0"/>
          <w:marRight w:val="0"/>
          <w:marTop w:val="0"/>
          <w:marBottom w:val="0"/>
          <w:divBdr>
            <w:top w:val="none" w:sz="0" w:space="0" w:color="auto"/>
            <w:left w:val="none" w:sz="0" w:space="0" w:color="auto"/>
            <w:bottom w:val="none" w:sz="0" w:space="0" w:color="auto"/>
            <w:right w:val="none" w:sz="0" w:space="0" w:color="auto"/>
          </w:divBdr>
        </w:div>
        <w:div w:id="125970111">
          <w:marLeft w:val="0"/>
          <w:marRight w:val="0"/>
          <w:marTop w:val="0"/>
          <w:marBottom w:val="0"/>
          <w:divBdr>
            <w:top w:val="none" w:sz="0" w:space="0" w:color="auto"/>
            <w:left w:val="none" w:sz="0" w:space="0" w:color="auto"/>
            <w:bottom w:val="none" w:sz="0" w:space="0" w:color="auto"/>
            <w:right w:val="none" w:sz="0" w:space="0" w:color="auto"/>
          </w:divBdr>
        </w:div>
        <w:div w:id="1851597586">
          <w:marLeft w:val="0"/>
          <w:marRight w:val="0"/>
          <w:marTop w:val="0"/>
          <w:marBottom w:val="0"/>
          <w:divBdr>
            <w:top w:val="none" w:sz="0" w:space="0" w:color="auto"/>
            <w:left w:val="none" w:sz="0" w:space="0" w:color="auto"/>
            <w:bottom w:val="none" w:sz="0" w:space="0" w:color="auto"/>
            <w:right w:val="none" w:sz="0" w:space="0" w:color="auto"/>
          </w:divBdr>
        </w:div>
        <w:div w:id="216210629">
          <w:marLeft w:val="0"/>
          <w:marRight w:val="0"/>
          <w:marTop w:val="0"/>
          <w:marBottom w:val="0"/>
          <w:divBdr>
            <w:top w:val="none" w:sz="0" w:space="0" w:color="auto"/>
            <w:left w:val="none" w:sz="0" w:space="0" w:color="auto"/>
            <w:bottom w:val="none" w:sz="0" w:space="0" w:color="auto"/>
            <w:right w:val="none" w:sz="0" w:space="0" w:color="auto"/>
          </w:divBdr>
        </w:div>
        <w:div w:id="1550876059">
          <w:marLeft w:val="0"/>
          <w:marRight w:val="0"/>
          <w:marTop w:val="0"/>
          <w:marBottom w:val="0"/>
          <w:divBdr>
            <w:top w:val="none" w:sz="0" w:space="0" w:color="auto"/>
            <w:left w:val="none" w:sz="0" w:space="0" w:color="auto"/>
            <w:bottom w:val="none" w:sz="0" w:space="0" w:color="auto"/>
            <w:right w:val="none" w:sz="0" w:space="0" w:color="auto"/>
          </w:divBdr>
        </w:div>
        <w:div w:id="340164103">
          <w:marLeft w:val="0"/>
          <w:marRight w:val="0"/>
          <w:marTop w:val="0"/>
          <w:marBottom w:val="0"/>
          <w:divBdr>
            <w:top w:val="none" w:sz="0" w:space="0" w:color="auto"/>
            <w:left w:val="none" w:sz="0" w:space="0" w:color="auto"/>
            <w:bottom w:val="none" w:sz="0" w:space="0" w:color="auto"/>
            <w:right w:val="none" w:sz="0" w:space="0" w:color="auto"/>
          </w:divBdr>
        </w:div>
        <w:div w:id="987318301">
          <w:marLeft w:val="0"/>
          <w:marRight w:val="0"/>
          <w:marTop w:val="0"/>
          <w:marBottom w:val="0"/>
          <w:divBdr>
            <w:top w:val="none" w:sz="0" w:space="0" w:color="auto"/>
            <w:left w:val="none" w:sz="0" w:space="0" w:color="auto"/>
            <w:bottom w:val="none" w:sz="0" w:space="0" w:color="auto"/>
            <w:right w:val="none" w:sz="0" w:space="0" w:color="auto"/>
          </w:divBdr>
        </w:div>
        <w:div w:id="678503950">
          <w:marLeft w:val="0"/>
          <w:marRight w:val="0"/>
          <w:marTop w:val="0"/>
          <w:marBottom w:val="0"/>
          <w:divBdr>
            <w:top w:val="none" w:sz="0" w:space="0" w:color="auto"/>
            <w:left w:val="none" w:sz="0" w:space="0" w:color="auto"/>
            <w:bottom w:val="none" w:sz="0" w:space="0" w:color="auto"/>
            <w:right w:val="none" w:sz="0" w:space="0" w:color="auto"/>
          </w:divBdr>
        </w:div>
        <w:div w:id="1999576670">
          <w:marLeft w:val="0"/>
          <w:marRight w:val="0"/>
          <w:marTop w:val="0"/>
          <w:marBottom w:val="0"/>
          <w:divBdr>
            <w:top w:val="none" w:sz="0" w:space="0" w:color="auto"/>
            <w:left w:val="none" w:sz="0" w:space="0" w:color="auto"/>
            <w:bottom w:val="none" w:sz="0" w:space="0" w:color="auto"/>
            <w:right w:val="none" w:sz="0" w:space="0" w:color="auto"/>
          </w:divBdr>
        </w:div>
        <w:div w:id="98573963">
          <w:marLeft w:val="0"/>
          <w:marRight w:val="0"/>
          <w:marTop w:val="0"/>
          <w:marBottom w:val="0"/>
          <w:divBdr>
            <w:top w:val="none" w:sz="0" w:space="0" w:color="auto"/>
            <w:left w:val="none" w:sz="0" w:space="0" w:color="auto"/>
            <w:bottom w:val="none" w:sz="0" w:space="0" w:color="auto"/>
            <w:right w:val="none" w:sz="0" w:space="0" w:color="auto"/>
          </w:divBdr>
        </w:div>
        <w:div w:id="1056929023">
          <w:marLeft w:val="0"/>
          <w:marRight w:val="0"/>
          <w:marTop w:val="0"/>
          <w:marBottom w:val="0"/>
          <w:divBdr>
            <w:top w:val="none" w:sz="0" w:space="0" w:color="auto"/>
            <w:left w:val="none" w:sz="0" w:space="0" w:color="auto"/>
            <w:bottom w:val="none" w:sz="0" w:space="0" w:color="auto"/>
            <w:right w:val="none" w:sz="0" w:space="0" w:color="auto"/>
          </w:divBdr>
        </w:div>
        <w:div w:id="287207823">
          <w:marLeft w:val="0"/>
          <w:marRight w:val="0"/>
          <w:marTop w:val="0"/>
          <w:marBottom w:val="0"/>
          <w:divBdr>
            <w:top w:val="none" w:sz="0" w:space="0" w:color="auto"/>
            <w:left w:val="none" w:sz="0" w:space="0" w:color="auto"/>
            <w:bottom w:val="none" w:sz="0" w:space="0" w:color="auto"/>
            <w:right w:val="none" w:sz="0" w:space="0" w:color="auto"/>
          </w:divBdr>
        </w:div>
        <w:div w:id="856233022">
          <w:marLeft w:val="0"/>
          <w:marRight w:val="0"/>
          <w:marTop w:val="0"/>
          <w:marBottom w:val="0"/>
          <w:divBdr>
            <w:top w:val="none" w:sz="0" w:space="0" w:color="auto"/>
            <w:left w:val="none" w:sz="0" w:space="0" w:color="auto"/>
            <w:bottom w:val="none" w:sz="0" w:space="0" w:color="auto"/>
            <w:right w:val="none" w:sz="0" w:space="0" w:color="auto"/>
          </w:divBdr>
        </w:div>
        <w:div w:id="243153014">
          <w:marLeft w:val="0"/>
          <w:marRight w:val="0"/>
          <w:marTop w:val="0"/>
          <w:marBottom w:val="0"/>
          <w:divBdr>
            <w:top w:val="none" w:sz="0" w:space="0" w:color="auto"/>
            <w:left w:val="none" w:sz="0" w:space="0" w:color="auto"/>
            <w:bottom w:val="none" w:sz="0" w:space="0" w:color="auto"/>
            <w:right w:val="none" w:sz="0" w:space="0" w:color="auto"/>
          </w:divBdr>
        </w:div>
        <w:div w:id="1664352983">
          <w:marLeft w:val="0"/>
          <w:marRight w:val="0"/>
          <w:marTop w:val="0"/>
          <w:marBottom w:val="0"/>
          <w:divBdr>
            <w:top w:val="none" w:sz="0" w:space="0" w:color="auto"/>
            <w:left w:val="none" w:sz="0" w:space="0" w:color="auto"/>
            <w:bottom w:val="none" w:sz="0" w:space="0" w:color="auto"/>
            <w:right w:val="none" w:sz="0" w:space="0" w:color="auto"/>
          </w:divBdr>
        </w:div>
        <w:div w:id="377319901">
          <w:marLeft w:val="0"/>
          <w:marRight w:val="0"/>
          <w:marTop w:val="0"/>
          <w:marBottom w:val="0"/>
          <w:divBdr>
            <w:top w:val="none" w:sz="0" w:space="0" w:color="auto"/>
            <w:left w:val="none" w:sz="0" w:space="0" w:color="auto"/>
            <w:bottom w:val="none" w:sz="0" w:space="0" w:color="auto"/>
            <w:right w:val="none" w:sz="0" w:space="0" w:color="auto"/>
          </w:divBdr>
        </w:div>
        <w:div w:id="100998571">
          <w:marLeft w:val="0"/>
          <w:marRight w:val="0"/>
          <w:marTop w:val="0"/>
          <w:marBottom w:val="0"/>
          <w:divBdr>
            <w:top w:val="none" w:sz="0" w:space="0" w:color="auto"/>
            <w:left w:val="none" w:sz="0" w:space="0" w:color="auto"/>
            <w:bottom w:val="none" w:sz="0" w:space="0" w:color="auto"/>
            <w:right w:val="none" w:sz="0" w:space="0" w:color="auto"/>
          </w:divBdr>
        </w:div>
        <w:div w:id="1274749161">
          <w:marLeft w:val="0"/>
          <w:marRight w:val="0"/>
          <w:marTop w:val="0"/>
          <w:marBottom w:val="0"/>
          <w:divBdr>
            <w:top w:val="none" w:sz="0" w:space="0" w:color="auto"/>
            <w:left w:val="none" w:sz="0" w:space="0" w:color="auto"/>
            <w:bottom w:val="none" w:sz="0" w:space="0" w:color="auto"/>
            <w:right w:val="none" w:sz="0" w:space="0" w:color="auto"/>
          </w:divBdr>
        </w:div>
        <w:div w:id="534734105">
          <w:marLeft w:val="0"/>
          <w:marRight w:val="0"/>
          <w:marTop w:val="0"/>
          <w:marBottom w:val="0"/>
          <w:divBdr>
            <w:top w:val="none" w:sz="0" w:space="0" w:color="auto"/>
            <w:left w:val="none" w:sz="0" w:space="0" w:color="auto"/>
            <w:bottom w:val="none" w:sz="0" w:space="0" w:color="auto"/>
            <w:right w:val="none" w:sz="0" w:space="0" w:color="auto"/>
          </w:divBdr>
        </w:div>
        <w:div w:id="145320408">
          <w:marLeft w:val="0"/>
          <w:marRight w:val="0"/>
          <w:marTop w:val="0"/>
          <w:marBottom w:val="0"/>
          <w:divBdr>
            <w:top w:val="none" w:sz="0" w:space="0" w:color="auto"/>
            <w:left w:val="none" w:sz="0" w:space="0" w:color="auto"/>
            <w:bottom w:val="none" w:sz="0" w:space="0" w:color="auto"/>
            <w:right w:val="none" w:sz="0" w:space="0" w:color="auto"/>
          </w:divBdr>
        </w:div>
        <w:div w:id="621500781">
          <w:marLeft w:val="0"/>
          <w:marRight w:val="0"/>
          <w:marTop w:val="0"/>
          <w:marBottom w:val="0"/>
          <w:divBdr>
            <w:top w:val="none" w:sz="0" w:space="0" w:color="auto"/>
            <w:left w:val="none" w:sz="0" w:space="0" w:color="auto"/>
            <w:bottom w:val="none" w:sz="0" w:space="0" w:color="auto"/>
            <w:right w:val="none" w:sz="0" w:space="0" w:color="auto"/>
          </w:divBdr>
        </w:div>
        <w:div w:id="443425218">
          <w:marLeft w:val="0"/>
          <w:marRight w:val="0"/>
          <w:marTop w:val="0"/>
          <w:marBottom w:val="0"/>
          <w:divBdr>
            <w:top w:val="none" w:sz="0" w:space="0" w:color="auto"/>
            <w:left w:val="none" w:sz="0" w:space="0" w:color="auto"/>
            <w:bottom w:val="none" w:sz="0" w:space="0" w:color="auto"/>
            <w:right w:val="none" w:sz="0" w:space="0" w:color="auto"/>
          </w:divBdr>
        </w:div>
        <w:div w:id="409354214">
          <w:marLeft w:val="0"/>
          <w:marRight w:val="0"/>
          <w:marTop w:val="0"/>
          <w:marBottom w:val="0"/>
          <w:divBdr>
            <w:top w:val="none" w:sz="0" w:space="0" w:color="auto"/>
            <w:left w:val="none" w:sz="0" w:space="0" w:color="auto"/>
            <w:bottom w:val="none" w:sz="0" w:space="0" w:color="auto"/>
            <w:right w:val="none" w:sz="0" w:space="0" w:color="auto"/>
          </w:divBdr>
        </w:div>
        <w:div w:id="688216228">
          <w:marLeft w:val="0"/>
          <w:marRight w:val="0"/>
          <w:marTop w:val="0"/>
          <w:marBottom w:val="0"/>
          <w:divBdr>
            <w:top w:val="none" w:sz="0" w:space="0" w:color="auto"/>
            <w:left w:val="none" w:sz="0" w:space="0" w:color="auto"/>
            <w:bottom w:val="none" w:sz="0" w:space="0" w:color="auto"/>
            <w:right w:val="none" w:sz="0" w:space="0" w:color="auto"/>
          </w:divBdr>
        </w:div>
        <w:div w:id="604578774">
          <w:marLeft w:val="0"/>
          <w:marRight w:val="0"/>
          <w:marTop w:val="0"/>
          <w:marBottom w:val="0"/>
          <w:divBdr>
            <w:top w:val="none" w:sz="0" w:space="0" w:color="auto"/>
            <w:left w:val="none" w:sz="0" w:space="0" w:color="auto"/>
            <w:bottom w:val="none" w:sz="0" w:space="0" w:color="auto"/>
            <w:right w:val="none" w:sz="0" w:space="0" w:color="auto"/>
          </w:divBdr>
        </w:div>
        <w:div w:id="1230726476">
          <w:marLeft w:val="0"/>
          <w:marRight w:val="0"/>
          <w:marTop w:val="0"/>
          <w:marBottom w:val="0"/>
          <w:divBdr>
            <w:top w:val="none" w:sz="0" w:space="0" w:color="auto"/>
            <w:left w:val="none" w:sz="0" w:space="0" w:color="auto"/>
            <w:bottom w:val="none" w:sz="0" w:space="0" w:color="auto"/>
            <w:right w:val="none" w:sz="0" w:space="0" w:color="auto"/>
          </w:divBdr>
        </w:div>
        <w:div w:id="951476541">
          <w:marLeft w:val="0"/>
          <w:marRight w:val="0"/>
          <w:marTop w:val="0"/>
          <w:marBottom w:val="0"/>
          <w:divBdr>
            <w:top w:val="none" w:sz="0" w:space="0" w:color="auto"/>
            <w:left w:val="none" w:sz="0" w:space="0" w:color="auto"/>
            <w:bottom w:val="none" w:sz="0" w:space="0" w:color="auto"/>
            <w:right w:val="none" w:sz="0" w:space="0" w:color="auto"/>
          </w:divBdr>
        </w:div>
        <w:div w:id="2118525439">
          <w:marLeft w:val="0"/>
          <w:marRight w:val="0"/>
          <w:marTop w:val="0"/>
          <w:marBottom w:val="0"/>
          <w:divBdr>
            <w:top w:val="none" w:sz="0" w:space="0" w:color="auto"/>
            <w:left w:val="none" w:sz="0" w:space="0" w:color="auto"/>
            <w:bottom w:val="none" w:sz="0" w:space="0" w:color="auto"/>
            <w:right w:val="none" w:sz="0" w:space="0" w:color="auto"/>
          </w:divBdr>
        </w:div>
        <w:div w:id="917787297">
          <w:marLeft w:val="0"/>
          <w:marRight w:val="0"/>
          <w:marTop w:val="0"/>
          <w:marBottom w:val="0"/>
          <w:divBdr>
            <w:top w:val="none" w:sz="0" w:space="0" w:color="auto"/>
            <w:left w:val="none" w:sz="0" w:space="0" w:color="auto"/>
            <w:bottom w:val="none" w:sz="0" w:space="0" w:color="auto"/>
            <w:right w:val="none" w:sz="0" w:space="0" w:color="auto"/>
          </w:divBdr>
        </w:div>
        <w:div w:id="431364066">
          <w:marLeft w:val="0"/>
          <w:marRight w:val="0"/>
          <w:marTop w:val="0"/>
          <w:marBottom w:val="0"/>
          <w:divBdr>
            <w:top w:val="none" w:sz="0" w:space="0" w:color="auto"/>
            <w:left w:val="none" w:sz="0" w:space="0" w:color="auto"/>
            <w:bottom w:val="none" w:sz="0" w:space="0" w:color="auto"/>
            <w:right w:val="none" w:sz="0" w:space="0" w:color="auto"/>
          </w:divBdr>
        </w:div>
        <w:div w:id="1590119064">
          <w:marLeft w:val="0"/>
          <w:marRight w:val="0"/>
          <w:marTop w:val="0"/>
          <w:marBottom w:val="0"/>
          <w:divBdr>
            <w:top w:val="none" w:sz="0" w:space="0" w:color="auto"/>
            <w:left w:val="none" w:sz="0" w:space="0" w:color="auto"/>
            <w:bottom w:val="none" w:sz="0" w:space="0" w:color="auto"/>
            <w:right w:val="none" w:sz="0" w:space="0" w:color="auto"/>
          </w:divBdr>
        </w:div>
        <w:div w:id="1940672302">
          <w:marLeft w:val="0"/>
          <w:marRight w:val="0"/>
          <w:marTop w:val="0"/>
          <w:marBottom w:val="0"/>
          <w:divBdr>
            <w:top w:val="none" w:sz="0" w:space="0" w:color="auto"/>
            <w:left w:val="none" w:sz="0" w:space="0" w:color="auto"/>
            <w:bottom w:val="none" w:sz="0" w:space="0" w:color="auto"/>
            <w:right w:val="none" w:sz="0" w:space="0" w:color="auto"/>
          </w:divBdr>
        </w:div>
        <w:div w:id="271740603">
          <w:marLeft w:val="0"/>
          <w:marRight w:val="0"/>
          <w:marTop w:val="0"/>
          <w:marBottom w:val="0"/>
          <w:divBdr>
            <w:top w:val="none" w:sz="0" w:space="0" w:color="auto"/>
            <w:left w:val="none" w:sz="0" w:space="0" w:color="auto"/>
            <w:bottom w:val="none" w:sz="0" w:space="0" w:color="auto"/>
            <w:right w:val="none" w:sz="0" w:space="0" w:color="auto"/>
          </w:divBdr>
        </w:div>
        <w:div w:id="322247597">
          <w:marLeft w:val="0"/>
          <w:marRight w:val="0"/>
          <w:marTop w:val="0"/>
          <w:marBottom w:val="0"/>
          <w:divBdr>
            <w:top w:val="none" w:sz="0" w:space="0" w:color="auto"/>
            <w:left w:val="none" w:sz="0" w:space="0" w:color="auto"/>
            <w:bottom w:val="none" w:sz="0" w:space="0" w:color="auto"/>
            <w:right w:val="none" w:sz="0" w:space="0" w:color="auto"/>
          </w:divBdr>
        </w:div>
        <w:div w:id="1029524187">
          <w:marLeft w:val="0"/>
          <w:marRight w:val="0"/>
          <w:marTop w:val="0"/>
          <w:marBottom w:val="0"/>
          <w:divBdr>
            <w:top w:val="none" w:sz="0" w:space="0" w:color="auto"/>
            <w:left w:val="none" w:sz="0" w:space="0" w:color="auto"/>
            <w:bottom w:val="none" w:sz="0" w:space="0" w:color="auto"/>
            <w:right w:val="none" w:sz="0" w:space="0" w:color="auto"/>
          </w:divBdr>
        </w:div>
        <w:div w:id="1340425769">
          <w:marLeft w:val="0"/>
          <w:marRight w:val="0"/>
          <w:marTop w:val="0"/>
          <w:marBottom w:val="0"/>
          <w:divBdr>
            <w:top w:val="none" w:sz="0" w:space="0" w:color="auto"/>
            <w:left w:val="none" w:sz="0" w:space="0" w:color="auto"/>
            <w:bottom w:val="none" w:sz="0" w:space="0" w:color="auto"/>
            <w:right w:val="none" w:sz="0" w:space="0" w:color="auto"/>
          </w:divBdr>
        </w:div>
        <w:div w:id="1018198806">
          <w:marLeft w:val="0"/>
          <w:marRight w:val="0"/>
          <w:marTop w:val="0"/>
          <w:marBottom w:val="0"/>
          <w:divBdr>
            <w:top w:val="none" w:sz="0" w:space="0" w:color="auto"/>
            <w:left w:val="none" w:sz="0" w:space="0" w:color="auto"/>
            <w:bottom w:val="none" w:sz="0" w:space="0" w:color="auto"/>
            <w:right w:val="none" w:sz="0" w:space="0" w:color="auto"/>
          </w:divBdr>
        </w:div>
        <w:div w:id="683627167">
          <w:marLeft w:val="0"/>
          <w:marRight w:val="0"/>
          <w:marTop w:val="0"/>
          <w:marBottom w:val="0"/>
          <w:divBdr>
            <w:top w:val="none" w:sz="0" w:space="0" w:color="auto"/>
            <w:left w:val="none" w:sz="0" w:space="0" w:color="auto"/>
            <w:bottom w:val="none" w:sz="0" w:space="0" w:color="auto"/>
            <w:right w:val="none" w:sz="0" w:space="0" w:color="auto"/>
          </w:divBdr>
        </w:div>
        <w:div w:id="756295373">
          <w:marLeft w:val="0"/>
          <w:marRight w:val="0"/>
          <w:marTop w:val="0"/>
          <w:marBottom w:val="0"/>
          <w:divBdr>
            <w:top w:val="none" w:sz="0" w:space="0" w:color="auto"/>
            <w:left w:val="none" w:sz="0" w:space="0" w:color="auto"/>
            <w:bottom w:val="none" w:sz="0" w:space="0" w:color="auto"/>
            <w:right w:val="none" w:sz="0" w:space="0" w:color="auto"/>
          </w:divBdr>
        </w:div>
        <w:div w:id="441076987">
          <w:marLeft w:val="0"/>
          <w:marRight w:val="0"/>
          <w:marTop w:val="0"/>
          <w:marBottom w:val="0"/>
          <w:divBdr>
            <w:top w:val="none" w:sz="0" w:space="0" w:color="auto"/>
            <w:left w:val="none" w:sz="0" w:space="0" w:color="auto"/>
            <w:bottom w:val="none" w:sz="0" w:space="0" w:color="auto"/>
            <w:right w:val="none" w:sz="0" w:space="0" w:color="auto"/>
          </w:divBdr>
        </w:div>
        <w:div w:id="1210144643">
          <w:marLeft w:val="0"/>
          <w:marRight w:val="0"/>
          <w:marTop w:val="0"/>
          <w:marBottom w:val="0"/>
          <w:divBdr>
            <w:top w:val="none" w:sz="0" w:space="0" w:color="auto"/>
            <w:left w:val="none" w:sz="0" w:space="0" w:color="auto"/>
            <w:bottom w:val="none" w:sz="0" w:space="0" w:color="auto"/>
            <w:right w:val="none" w:sz="0" w:space="0" w:color="auto"/>
          </w:divBdr>
        </w:div>
        <w:div w:id="1500191349">
          <w:marLeft w:val="0"/>
          <w:marRight w:val="0"/>
          <w:marTop w:val="0"/>
          <w:marBottom w:val="0"/>
          <w:divBdr>
            <w:top w:val="none" w:sz="0" w:space="0" w:color="auto"/>
            <w:left w:val="none" w:sz="0" w:space="0" w:color="auto"/>
            <w:bottom w:val="none" w:sz="0" w:space="0" w:color="auto"/>
            <w:right w:val="none" w:sz="0" w:space="0" w:color="auto"/>
          </w:divBdr>
        </w:div>
        <w:div w:id="137188942">
          <w:marLeft w:val="0"/>
          <w:marRight w:val="0"/>
          <w:marTop w:val="0"/>
          <w:marBottom w:val="0"/>
          <w:divBdr>
            <w:top w:val="none" w:sz="0" w:space="0" w:color="auto"/>
            <w:left w:val="none" w:sz="0" w:space="0" w:color="auto"/>
            <w:bottom w:val="none" w:sz="0" w:space="0" w:color="auto"/>
            <w:right w:val="none" w:sz="0" w:space="0" w:color="auto"/>
          </w:divBdr>
        </w:div>
        <w:div w:id="48917231">
          <w:marLeft w:val="0"/>
          <w:marRight w:val="0"/>
          <w:marTop w:val="0"/>
          <w:marBottom w:val="0"/>
          <w:divBdr>
            <w:top w:val="none" w:sz="0" w:space="0" w:color="auto"/>
            <w:left w:val="none" w:sz="0" w:space="0" w:color="auto"/>
            <w:bottom w:val="none" w:sz="0" w:space="0" w:color="auto"/>
            <w:right w:val="none" w:sz="0" w:space="0" w:color="auto"/>
          </w:divBdr>
        </w:div>
        <w:div w:id="2082558188">
          <w:marLeft w:val="0"/>
          <w:marRight w:val="0"/>
          <w:marTop w:val="0"/>
          <w:marBottom w:val="0"/>
          <w:divBdr>
            <w:top w:val="none" w:sz="0" w:space="0" w:color="auto"/>
            <w:left w:val="none" w:sz="0" w:space="0" w:color="auto"/>
            <w:bottom w:val="none" w:sz="0" w:space="0" w:color="auto"/>
            <w:right w:val="none" w:sz="0" w:space="0" w:color="auto"/>
          </w:divBdr>
        </w:div>
        <w:div w:id="291982329">
          <w:marLeft w:val="0"/>
          <w:marRight w:val="0"/>
          <w:marTop w:val="0"/>
          <w:marBottom w:val="0"/>
          <w:divBdr>
            <w:top w:val="none" w:sz="0" w:space="0" w:color="auto"/>
            <w:left w:val="none" w:sz="0" w:space="0" w:color="auto"/>
            <w:bottom w:val="none" w:sz="0" w:space="0" w:color="auto"/>
            <w:right w:val="none" w:sz="0" w:space="0" w:color="auto"/>
          </w:divBdr>
        </w:div>
        <w:div w:id="2043238989">
          <w:marLeft w:val="0"/>
          <w:marRight w:val="0"/>
          <w:marTop w:val="0"/>
          <w:marBottom w:val="0"/>
          <w:divBdr>
            <w:top w:val="none" w:sz="0" w:space="0" w:color="auto"/>
            <w:left w:val="none" w:sz="0" w:space="0" w:color="auto"/>
            <w:bottom w:val="none" w:sz="0" w:space="0" w:color="auto"/>
            <w:right w:val="none" w:sz="0" w:space="0" w:color="auto"/>
          </w:divBdr>
        </w:div>
        <w:div w:id="835850999">
          <w:marLeft w:val="0"/>
          <w:marRight w:val="0"/>
          <w:marTop w:val="0"/>
          <w:marBottom w:val="0"/>
          <w:divBdr>
            <w:top w:val="none" w:sz="0" w:space="0" w:color="auto"/>
            <w:left w:val="none" w:sz="0" w:space="0" w:color="auto"/>
            <w:bottom w:val="none" w:sz="0" w:space="0" w:color="auto"/>
            <w:right w:val="none" w:sz="0" w:space="0" w:color="auto"/>
          </w:divBdr>
        </w:div>
        <w:div w:id="79299573">
          <w:marLeft w:val="0"/>
          <w:marRight w:val="0"/>
          <w:marTop w:val="0"/>
          <w:marBottom w:val="0"/>
          <w:divBdr>
            <w:top w:val="none" w:sz="0" w:space="0" w:color="auto"/>
            <w:left w:val="none" w:sz="0" w:space="0" w:color="auto"/>
            <w:bottom w:val="none" w:sz="0" w:space="0" w:color="auto"/>
            <w:right w:val="none" w:sz="0" w:space="0" w:color="auto"/>
          </w:divBdr>
        </w:div>
        <w:div w:id="1734886434">
          <w:marLeft w:val="0"/>
          <w:marRight w:val="0"/>
          <w:marTop w:val="0"/>
          <w:marBottom w:val="0"/>
          <w:divBdr>
            <w:top w:val="none" w:sz="0" w:space="0" w:color="auto"/>
            <w:left w:val="none" w:sz="0" w:space="0" w:color="auto"/>
            <w:bottom w:val="none" w:sz="0" w:space="0" w:color="auto"/>
            <w:right w:val="none" w:sz="0" w:space="0" w:color="auto"/>
          </w:divBdr>
        </w:div>
        <w:div w:id="1441796638">
          <w:marLeft w:val="0"/>
          <w:marRight w:val="0"/>
          <w:marTop w:val="0"/>
          <w:marBottom w:val="0"/>
          <w:divBdr>
            <w:top w:val="none" w:sz="0" w:space="0" w:color="auto"/>
            <w:left w:val="none" w:sz="0" w:space="0" w:color="auto"/>
            <w:bottom w:val="none" w:sz="0" w:space="0" w:color="auto"/>
            <w:right w:val="none" w:sz="0" w:space="0" w:color="auto"/>
          </w:divBdr>
        </w:div>
        <w:div w:id="135756323">
          <w:marLeft w:val="0"/>
          <w:marRight w:val="0"/>
          <w:marTop w:val="0"/>
          <w:marBottom w:val="0"/>
          <w:divBdr>
            <w:top w:val="none" w:sz="0" w:space="0" w:color="auto"/>
            <w:left w:val="none" w:sz="0" w:space="0" w:color="auto"/>
            <w:bottom w:val="none" w:sz="0" w:space="0" w:color="auto"/>
            <w:right w:val="none" w:sz="0" w:space="0" w:color="auto"/>
          </w:divBdr>
        </w:div>
        <w:div w:id="781614495">
          <w:marLeft w:val="0"/>
          <w:marRight w:val="0"/>
          <w:marTop w:val="0"/>
          <w:marBottom w:val="0"/>
          <w:divBdr>
            <w:top w:val="none" w:sz="0" w:space="0" w:color="auto"/>
            <w:left w:val="none" w:sz="0" w:space="0" w:color="auto"/>
            <w:bottom w:val="none" w:sz="0" w:space="0" w:color="auto"/>
            <w:right w:val="none" w:sz="0" w:space="0" w:color="auto"/>
          </w:divBdr>
        </w:div>
        <w:div w:id="1998801955">
          <w:marLeft w:val="0"/>
          <w:marRight w:val="0"/>
          <w:marTop w:val="0"/>
          <w:marBottom w:val="0"/>
          <w:divBdr>
            <w:top w:val="none" w:sz="0" w:space="0" w:color="auto"/>
            <w:left w:val="none" w:sz="0" w:space="0" w:color="auto"/>
            <w:bottom w:val="none" w:sz="0" w:space="0" w:color="auto"/>
            <w:right w:val="none" w:sz="0" w:space="0" w:color="auto"/>
          </w:divBdr>
        </w:div>
        <w:div w:id="144130541">
          <w:marLeft w:val="0"/>
          <w:marRight w:val="0"/>
          <w:marTop w:val="0"/>
          <w:marBottom w:val="0"/>
          <w:divBdr>
            <w:top w:val="none" w:sz="0" w:space="0" w:color="auto"/>
            <w:left w:val="none" w:sz="0" w:space="0" w:color="auto"/>
            <w:bottom w:val="none" w:sz="0" w:space="0" w:color="auto"/>
            <w:right w:val="none" w:sz="0" w:space="0" w:color="auto"/>
          </w:divBdr>
        </w:div>
        <w:div w:id="1131901646">
          <w:marLeft w:val="0"/>
          <w:marRight w:val="0"/>
          <w:marTop w:val="0"/>
          <w:marBottom w:val="0"/>
          <w:divBdr>
            <w:top w:val="none" w:sz="0" w:space="0" w:color="auto"/>
            <w:left w:val="none" w:sz="0" w:space="0" w:color="auto"/>
            <w:bottom w:val="none" w:sz="0" w:space="0" w:color="auto"/>
            <w:right w:val="none" w:sz="0" w:space="0" w:color="auto"/>
          </w:divBdr>
        </w:div>
        <w:div w:id="1750077445">
          <w:marLeft w:val="0"/>
          <w:marRight w:val="0"/>
          <w:marTop w:val="0"/>
          <w:marBottom w:val="0"/>
          <w:divBdr>
            <w:top w:val="none" w:sz="0" w:space="0" w:color="auto"/>
            <w:left w:val="none" w:sz="0" w:space="0" w:color="auto"/>
            <w:bottom w:val="none" w:sz="0" w:space="0" w:color="auto"/>
            <w:right w:val="none" w:sz="0" w:space="0" w:color="auto"/>
          </w:divBdr>
        </w:div>
        <w:div w:id="658116820">
          <w:marLeft w:val="0"/>
          <w:marRight w:val="0"/>
          <w:marTop w:val="0"/>
          <w:marBottom w:val="0"/>
          <w:divBdr>
            <w:top w:val="none" w:sz="0" w:space="0" w:color="auto"/>
            <w:left w:val="none" w:sz="0" w:space="0" w:color="auto"/>
            <w:bottom w:val="none" w:sz="0" w:space="0" w:color="auto"/>
            <w:right w:val="none" w:sz="0" w:space="0" w:color="auto"/>
          </w:divBdr>
        </w:div>
        <w:div w:id="297341602">
          <w:marLeft w:val="0"/>
          <w:marRight w:val="0"/>
          <w:marTop w:val="0"/>
          <w:marBottom w:val="0"/>
          <w:divBdr>
            <w:top w:val="none" w:sz="0" w:space="0" w:color="auto"/>
            <w:left w:val="none" w:sz="0" w:space="0" w:color="auto"/>
            <w:bottom w:val="none" w:sz="0" w:space="0" w:color="auto"/>
            <w:right w:val="none" w:sz="0" w:space="0" w:color="auto"/>
          </w:divBdr>
        </w:div>
        <w:div w:id="1319765429">
          <w:marLeft w:val="0"/>
          <w:marRight w:val="0"/>
          <w:marTop w:val="0"/>
          <w:marBottom w:val="0"/>
          <w:divBdr>
            <w:top w:val="none" w:sz="0" w:space="0" w:color="auto"/>
            <w:left w:val="none" w:sz="0" w:space="0" w:color="auto"/>
            <w:bottom w:val="none" w:sz="0" w:space="0" w:color="auto"/>
            <w:right w:val="none" w:sz="0" w:space="0" w:color="auto"/>
          </w:divBdr>
        </w:div>
        <w:div w:id="1767967438">
          <w:marLeft w:val="0"/>
          <w:marRight w:val="0"/>
          <w:marTop w:val="0"/>
          <w:marBottom w:val="0"/>
          <w:divBdr>
            <w:top w:val="none" w:sz="0" w:space="0" w:color="auto"/>
            <w:left w:val="none" w:sz="0" w:space="0" w:color="auto"/>
            <w:bottom w:val="none" w:sz="0" w:space="0" w:color="auto"/>
            <w:right w:val="none" w:sz="0" w:space="0" w:color="auto"/>
          </w:divBdr>
        </w:div>
        <w:div w:id="2124297779">
          <w:marLeft w:val="0"/>
          <w:marRight w:val="0"/>
          <w:marTop w:val="0"/>
          <w:marBottom w:val="0"/>
          <w:divBdr>
            <w:top w:val="none" w:sz="0" w:space="0" w:color="auto"/>
            <w:left w:val="none" w:sz="0" w:space="0" w:color="auto"/>
            <w:bottom w:val="none" w:sz="0" w:space="0" w:color="auto"/>
            <w:right w:val="none" w:sz="0" w:space="0" w:color="auto"/>
          </w:divBdr>
        </w:div>
        <w:div w:id="1462073375">
          <w:marLeft w:val="0"/>
          <w:marRight w:val="0"/>
          <w:marTop w:val="0"/>
          <w:marBottom w:val="0"/>
          <w:divBdr>
            <w:top w:val="none" w:sz="0" w:space="0" w:color="auto"/>
            <w:left w:val="none" w:sz="0" w:space="0" w:color="auto"/>
            <w:bottom w:val="none" w:sz="0" w:space="0" w:color="auto"/>
            <w:right w:val="none" w:sz="0" w:space="0" w:color="auto"/>
          </w:divBdr>
        </w:div>
        <w:div w:id="1880127686">
          <w:marLeft w:val="0"/>
          <w:marRight w:val="0"/>
          <w:marTop w:val="0"/>
          <w:marBottom w:val="0"/>
          <w:divBdr>
            <w:top w:val="none" w:sz="0" w:space="0" w:color="auto"/>
            <w:left w:val="none" w:sz="0" w:space="0" w:color="auto"/>
            <w:bottom w:val="none" w:sz="0" w:space="0" w:color="auto"/>
            <w:right w:val="none" w:sz="0" w:space="0" w:color="auto"/>
          </w:divBdr>
        </w:div>
        <w:div w:id="2125224683">
          <w:marLeft w:val="0"/>
          <w:marRight w:val="0"/>
          <w:marTop w:val="0"/>
          <w:marBottom w:val="0"/>
          <w:divBdr>
            <w:top w:val="none" w:sz="0" w:space="0" w:color="auto"/>
            <w:left w:val="none" w:sz="0" w:space="0" w:color="auto"/>
            <w:bottom w:val="none" w:sz="0" w:space="0" w:color="auto"/>
            <w:right w:val="none" w:sz="0" w:space="0" w:color="auto"/>
          </w:divBdr>
        </w:div>
        <w:div w:id="2093813268">
          <w:marLeft w:val="0"/>
          <w:marRight w:val="0"/>
          <w:marTop w:val="0"/>
          <w:marBottom w:val="0"/>
          <w:divBdr>
            <w:top w:val="none" w:sz="0" w:space="0" w:color="auto"/>
            <w:left w:val="none" w:sz="0" w:space="0" w:color="auto"/>
            <w:bottom w:val="none" w:sz="0" w:space="0" w:color="auto"/>
            <w:right w:val="none" w:sz="0" w:space="0" w:color="auto"/>
          </w:divBdr>
        </w:div>
        <w:div w:id="447160132">
          <w:marLeft w:val="0"/>
          <w:marRight w:val="0"/>
          <w:marTop w:val="0"/>
          <w:marBottom w:val="0"/>
          <w:divBdr>
            <w:top w:val="none" w:sz="0" w:space="0" w:color="auto"/>
            <w:left w:val="none" w:sz="0" w:space="0" w:color="auto"/>
            <w:bottom w:val="none" w:sz="0" w:space="0" w:color="auto"/>
            <w:right w:val="none" w:sz="0" w:space="0" w:color="auto"/>
          </w:divBdr>
        </w:div>
        <w:div w:id="2049640885">
          <w:marLeft w:val="0"/>
          <w:marRight w:val="0"/>
          <w:marTop w:val="0"/>
          <w:marBottom w:val="0"/>
          <w:divBdr>
            <w:top w:val="none" w:sz="0" w:space="0" w:color="auto"/>
            <w:left w:val="none" w:sz="0" w:space="0" w:color="auto"/>
            <w:bottom w:val="none" w:sz="0" w:space="0" w:color="auto"/>
            <w:right w:val="none" w:sz="0" w:space="0" w:color="auto"/>
          </w:divBdr>
        </w:div>
        <w:div w:id="1772167568">
          <w:marLeft w:val="0"/>
          <w:marRight w:val="0"/>
          <w:marTop w:val="0"/>
          <w:marBottom w:val="0"/>
          <w:divBdr>
            <w:top w:val="none" w:sz="0" w:space="0" w:color="auto"/>
            <w:left w:val="none" w:sz="0" w:space="0" w:color="auto"/>
            <w:bottom w:val="none" w:sz="0" w:space="0" w:color="auto"/>
            <w:right w:val="none" w:sz="0" w:space="0" w:color="auto"/>
          </w:divBdr>
        </w:div>
        <w:div w:id="527329644">
          <w:marLeft w:val="0"/>
          <w:marRight w:val="0"/>
          <w:marTop w:val="0"/>
          <w:marBottom w:val="0"/>
          <w:divBdr>
            <w:top w:val="none" w:sz="0" w:space="0" w:color="auto"/>
            <w:left w:val="none" w:sz="0" w:space="0" w:color="auto"/>
            <w:bottom w:val="none" w:sz="0" w:space="0" w:color="auto"/>
            <w:right w:val="none" w:sz="0" w:space="0" w:color="auto"/>
          </w:divBdr>
        </w:div>
        <w:div w:id="1828400974">
          <w:marLeft w:val="0"/>
          <w:marRight w:val="0"/>
          <w:marTop w:val="0"/>
          <w:marBottom w:val="0"/>
          <w:divBdr>
            <w:top w:val="none" w:sz="0" w:space="0" w:color="auto"/>
            <w:left w:val="none" w:sz="0" w:space="0" w:color="auto"/>
            <w:bottom w:val="none" w:sz="0" w:space="0" w:color="auto"/>
            <w:right w:val="none" w:sz="0" w:space="0" w:color="auto"/>
          </w:divBdr>
        </w:div>
        <w:div w:id="1771701064">
          <w:marLeft w:val="0"/>
          <w:marRight w:val="0"/>
          <w:marTop w:val="0"/>
          <w:marBottom w:val="0"/>
          <w:divBdr>
            <w:top w:val="none" w:sz="0" w:space="0" w:color="auto"/>
            <w:left w:val="none" w:sz="0" w:space="0" w:color="auto"/>
            <w:bottom w:val="none" w:sz="0" w:space="0" w:color="auto"/>
            <w:right w:val="none" w:sz="0" w:space="0" w:color="auto"/>
          </w:divBdr>
        </w:div>
        <w:div w:id="1860462723">
          <w:marLeft w:val="0"/>
          <w:marRight w:val="0"/>
          <w:marTop w:val="0"/>
          <w:marBottom w:val="0"/>
          <w:divBdr>
            <w:top w:val="none" w:sz="0" w:space="0" w:color="auto"/>
            <w:left w:val="none" w:sz="0" w:space="0" w:color="auto"/>
            <w:bottom w:val="none" w:sz="0" w:space="0" w:color="auto"/>
            <w:right w:val="none" w:sz="0" w:space="0" w:color="auto"/>
          </w:divBdr>
        </w:div>
        <w:div w:id="575170152">
          <w:marLeft w:val="0"/>
          <w:marRight w:val="0"/>
          <w:marTop w:val="0"/>
          <w:marBottom w:val="0"/>
          <w:divBdr>
            <w:top w:val="none" w:sz="0" w:space="0" w:color="auto"/>
            <w:left w:val="none" w:sz="0" w:space="0" w:color="auto"/>
            <w:bottom w:val="none" w:sz="0" w:space="0" w:color="auto"/>
            <w:right w:val="none" w:sz="0" w:space="0" w:color="auto"/>
          </w:divBdr>
        </w:div>
        <w:div w:id="1373773919">
          <w:marLeft w:val="0"/>
          <w:marRight w:val="0"/>
          <w:marTop w:val="0"/>
          <w:marBottom w:val="0"/>
          <w:divBdr>
            <w:top w:val="none" w:sz="0" w:space="0" w:color="auto"/>
            <w:left w:val="none" w:sz="0" w:space="0" w:color="auto"/>
            <w:bottom w:val="none" w:sz="0" w:space="0" w:color="auto"/>
            <w:right w:val="none" w:sz="0" w:space="0" w:color="auto"/>
          </w:divBdr>
        </w:div>
        <w:div w:id="1725594320">
          <w:marLeft w:val="0"/>
          <w:marRight w:val="0"/>
          <w:marTop w:val="0"/>
          <w:marBottom w:val="0"/>
          <w:divBdr>
            <w:top w:val="none" w:sz="0" w:space="0" w:color="auto"/>
            <w:left w:val="none" w:sz="0" w:space="0" w:color="auto"/>
            <w:bottom w:val="none" w:sz="0" w:space="0" w:color="auto"/>
            <w:right w:val="none" w:sz="0" w:space="0" w:color="auto"/>
          </w:divBdr>
        </w:div>
        <w:div w:id="854155692">
          <w:marLeft w:val="0"/>
          <w:marRight w:val="0"/>
          <w:marTop w:val="0"/>
          <w:marBottom w:val="0"/>
          <w:divBdr>
            <w:top w:val="none" w:sz="0" w:space="0" w:color="auto"/>
            <w:left w:val="none" w:sz="0" w:space="0" w:color="auto"/>
            <w:bottom w:val="none" w:sz="0" w:space="0" w:color="auto"/>
            <w:right w:val="none" w:sz="0" w:space="0" w:color="auto"/>
          </w:divBdr>
        </w:div>
        <w:div w:id="971834358">
          <w:marLeft w:val="0"/>
          <w:marRight w:val="0"/>
          <w:marTop w:val="0"/>
          <w:marBottom w:val="0"/>
          <w:divBdr>
            <w:top w:val="none" w:sz="0" w:space="0" w:color="auto"/>
            <w:left w:val="none" w:sz="0" w:space="0" w:color="auto"/>
            <w:bottom w:val="none" w:sz="0" w:space="0" w:color="auto"/>
            <w:right w:val="none" w:sz="0" w:space="0" w:color="auto"/>
          </w:divBdr>
        </w:div>
        <w:div w:id="38356577">
          <w:marLeft w:val="0"/>
          <w:marRight w:val="0"/>
          <w:marTop w:val="0"/>
          <w:marBottom w:val="0"/>
          <w:divBdr>
            <w:top w:val="none" w:sz="0" w:space="0" w:color="auto"/>
            <w:left w:val="none" w:sz="0" w:space="0" w:color="auto"/>
            <w:bottom w:val="none" w:sz="0" w:space="0" w:color="auto"/>
            <w:right w:val="none" w:sz="0" w:space="0" w:color="auto"/>
          </w:divBdr>
        </w:div>
        <w:div w:id="305361723">
          <w:marLeft w:val="0"/>
          <w:marRight w:val="0"/>
          <w:marTop w:val="0"/>
          <w:marBottom w:val="0"/>
          <w:divBdr>
            <w:top w:val="none" w:sz="0" w:space="0" w:color="auto"/>
            <w:left w:val="none" w:sz="0" w:space="0" w:color="auto"/>
            <w:bottom w:val="none" w:sz="0" w:space="0" w:color="auto"/>
            <w:right w:val="none" w:sz="0" w:space="0" w:color="auto"/>
          </w:divBdr>
        </w:div>
        <w:div w:id="1582131406">
          <w:marLeft w:val="0"/>
          <w:marRight w:val="0"/>
          <w:marTop w:val="0"/>
          <w:marBottom w:val="0"/>
          <w:divBdr>
            <w:top w:val="none" w:sz="0" w:space="0" w:color="auto"/>
            <w:left w:val="none" w:sz="0" w:space="0" w:color="auto"/>
            <w:bottom w:val="none" w:sz="0" w:space="0" w:color="auto"/>
            <w:right w:val="none" w:sz="0" w:space="0" w:color="auto"/>
          </w:divBdr>
        </w:div>
        <w:div w:id="408965153">
          <w:marLeft w:val="0"/>
          <w:marRight w:val="0"/>
          <w:marTop w:val="0"/>
          <w:marBottom w:val="0"/>
          <w:divBdr>
            <w:top w:val="none" w:sz="0" w:space="0" w:color="auto"/>
            <w:left w:val="none" w:sz="0" w:space="0" w:color="auto"/>
            <w:bottom w:val="none" w:sz="0" w:space="0" w:color="auto"/>
            <w:right w:val="none" w:sz="0" w:space="0" w:color="auto"/>
          </w:divBdr>
        </w:div>
        <w:div w:id="1855681940">
          <w:marLeft w:val="0"/>
          <w:marRight w:val="0"/>
          <w:marTop w:val="0"/>
          <w:marBottom w:val="0"/>
          <w:divBdr>
            <w:top w:val="none" w:sz="0" w:space="0" w:color="auto"/>
            <w:left w:val="none" w:sz="0" w:space="0" w:color="auto"/>
            <w:bottom w:val="none" w:sz="0" w:space="0" w:color="auto"/>
            <w:right w:val="none" w:sz="0" w:space="0" w:color="auto"/>
          </w:divBdr>
        </w:div>
        <w:div w:id="41751241">
          <w:marLeft w:val="0"/>
          <w:marRight w:val="0"/>
          <w:marTop w:val="0"/>
          <w:marBottom w:val="0"/>
          <w:divBdr>
            <w:top w:val="none" w:sz="0" w:space="0" w:color="auto"/>
            <w:left w:val="none" w:sz="0" w:space="0" w:color="auto"/>
            <w:bottom w:val="none" w:sz="0" w:space="0" w:color="auto"/>
            <w:right w:val="none" w:sz="0" w:space="0" w:color="auto"/>
          </w:divBdr>
        </w:div>
        <w:div w:id="572468781">
          <w:marLeft w:val="0"/>
          <w:marRight w:val="0"/>
          <w:marTop w:val="0"/>
          <w:marBottom w:val="0"/>
          <w:divBdr>
            <w:top w:val="none" w:sz="0" w:space="0" w:color="auto"/>
            <w:left w:val="none" w:sz="0" w:space="0" w:color="auto"/>
            <w:bottom w:val="none" w:sz="0" w:space="0" w:color="auto"/>
            <w:right w:val="none" w:sz="0" w:space="0" w:color="auto"/>
          </w:divBdr>
        </w:div>
        <w:div w:id="834145933">
          <w:marLeft w:val="0"/>
          <w:marRight w:val="0"/>
          <w:marTop w:val="0"/>
          <w:marBottom w:val="0"/>
          <w:divBdr>
            <w:top w:val="none" w:sz="0" w:space="0" w:color="auto"/>
            <w:left w:val="none" w:sz="0" w:space="0" w:color="auto"/>
            <w:bottom w:val="none" w:sz="0" w:space="0" w:color="auto"/>
            <w:right w:val="none" w:sz="0" w:space="0" w:color="auto"/>
          </w:divBdr>
        </w:div>
        <w:div w:id="1313171489">
          <w:marLeft w:val="0"/>
          <w:marRight w:val="0"/>
          <w:marTop w:val="0"/>
          <w:marBottom w:val="0"/>
          <w:divBdr>
            <w:top w:val="none" w:sz="0" w:space="0" w:color="auto"/>
            <w:left w:val="none" w:sz="0" w:space="0" w:color="auto"/>
            <w:bottom w:val="none" w:sz="0" w:space="0" w:color="auto"/>
            <w:right w:val="none" w:sz="0" w:space="0" w:color="auto"/>
          </w:divBdr>
        </w:div>
        <w:div w:id="1550796311">
          <w:marLeft w:val="0"/>
          <w:marRight w:val="0"/>
          <w:marTop w:val="0"/>
          <w:marBottom w:val="0"/>
          <w:divBdr>
            <w:top w:val="none" w:sz="0" w:space="0" w:color="auto"/>
            <w:left w:val="none" w:sz="0" w:space="0" w:color="auto"/>
            <w:bottom w:val="none" w:sz="0" w:space="0" w:color="auto"/>
            <w:right w:val="none" w:sz="0" w:space="0" w:color="auto"/>
          </w:divBdr>
        </w:div>
        <w:div w:id="1836647416">
          <w:marLeft w:val="0"/>
          <w:marRight w:val="0"/>
          <w:marTop w:val="0"/>
          <w:marBottom w:val="0"/>
          <w:divBdr>
            <w:top w:val="none" w:sz="0" w:space="0" w:color="auto"/>
            <w:left w:val="none" w:sz="0" w:space="0" w:color="auto"/>
            <w:bottom w:val="none" w:sz="0" w:space="0" w:color="auto"/>
            <w:right w:val="none" w:sz="0" w:space="0" w:color="auto"/>
          </w:divBdr>
        </w:div>
        <w:div w:id="1059937820">
          <w:marLeft w:val="0"/>
          <w:marRight w:val="0"/>
          <w:marTop w:val="0"/>
          <w:marBottom w:val="0"/>
          <w:divBdr>
            <w:top w:val="none" w:sz="0" w:space="0" w:color="auto"/>
            <w:left w:val="none" w:sz="0" w:space="0" w:color="auto"/>
            <w:bottom w:val="none" w:sz="0" w:space="0" w:color="auto"/>
            <w:right w:val="none" w:sz="0" w:space="0" w:color="auto"/>
          </w:divBdr>
        </w:div>
        <w:div w:id="1686903041">
          <w:marLeft w:val="0"/>
          <w:marRight w:val="0"/>
          <w:marTop w:val="0"/>
          <w:marBottom w:val="0"/>
          <w:divBdr>
            <w:top w:val="none" w:sz="0" w:space="0" w:color="auto"/>
            <w:left w:val="none" w:sz="0" w:space="0" w:color="auto"/>
            <w:bottom w:val="none" w:sz="0" w:space="0" w:color="auto"/>
            <w:right w:val="none" w:sz="0" w:space="0" w:color="auto"/>
          </w:divBdr>
        </w:div>
        <w:div w:id="1530800547">
          <w:marLeft w:val="0"/>
          <w:marRight w:val="0"/>
          <w:marTop w:val="0"/>
          <w:marBottom w:val="0"/>
          <w:divBdr>
            <w:top w:val="none" w:sz="0" w:space="0" w:color="auto"/>
            <w:left w:val="none" w:sz="0" w:space="0" w:color="auto"/>
            <w:bottom w:val="none" w:sz="0" w:space="0" w:color="auto"/>
            <w:right w:val="none" w:sz="0" w:space="0" w:color="auto"/>
          </w:divBdr>
        </w:div>
        <w:div w:id="1644429639">
          <w:marLeft w:val="0"/>
          <w:marRight w:val="0"/>
          <w:marTop w:val="0"/>
          <w:marBottom w:val="0"/>
          <w:divBdr>
            <w:top w:val="none" w:sz="0" w:space="0" w:color="auto"/>
            <w:left w:val="none" w:sz="0" w:space="0" w:color="auto"/>
            <w:bottom w:val="none" w:sz="0" w:space="0" w:color="auto"/>
            <w:right w:val="none" w:sz="0" w:space="0" w:color="auto"/>
          </w:divBdr>
        </w:div>
        <w:div w:id="109983080">
          <w:marLeft w:val="0"/>
          <w:marRight w:val="0"/>
          <w:marTop w:val="0"/>
          <w:marBottom w:val="0"/>
          <w:divBdr>
            <w:top w:val="none" w:sz="0" w:space="0" w:color="auto"/>
            <w:left w:val="none" w:sz="0" w:space="0" w:color="auto"/>
            <w:bottom w:val="none" w:sz="0" w:space="0" w:color="auto"/>
            <w:right w:val="none" w:sz="0" w:space="0" w:color="auto"/>
          </w:divBdr>
        </w:div>
        <w:div w:id="1673603382">
          <w:marLeft w:val="0"/>
          <w:marRight w:val="0"/>
          <w:marTop w:val="0"/>
          <w:marBottom w:val="0"/>
          <w:divBdr>
            <w:top w:val="none" w:sz="0" w:space="0" w:color="auto"/>
            <w:left w:val="none" w:sz="0" w:space="0" w:color="auto"/>
            <w:bottom w:val="none" w:sz="0" w:space="0" w:color="auto"/>
            <w:right w:val="none" w:sz="0" w:space="0" w:color="auto"/>
          </w:divBdr>
        </w:div>
        <w:div w:id="426775348">
          <w:marLeft w:val="0"/>
          <w:marRight w:val="0"/>
          <w:marTop w:val="0"/>
          <w:marBottom w:val="0"/>
          <w:divBdr>
            <w:top w:val="none" w:sz="0" w:space="0" w:color="auto"/>
            <w:left w:val="none" w:sz="0" w:space="0" w:color="auto"/>
            <w:bottom w:val="none" w:sz="0" w:space="0" w:color="auto"/>
            <w:right w:val="none" w:sz="0" w:space="0" w:color="auto"/>
          </w:divBdr>
        </w:div>
        <w:div w:id="838035642">
          <w:marLeft w:val="0"/>
          <w:marRight w:val="0"/>
          <w:marTop w:val="0"/>
          <w:marBottom w:val="0"/>
          <w:divBdr>
            <w:top w:val="none" w:sz="0" w:space="0" w:color="auto"/>
            <w:left w:val="none" w:sz="0" w:space="0" w:color="auto"/>
            <w:bottom w:val="none" w:sz="0" w:space="0" w:color="auto"/>
            <w:right w:val="none" w:sz="0" w:space="0" w:color="auto"/>
          </w:divBdr>
        </w:div>
        <w:div w:id="1589196866">
          <w:marLeft w:val="0"/>
          <w:marRight w:val="0"/>
          <w:marTop w:val="0"/>
          <w:marBottom w:val="0"/>
          <w:divBdr>
            <w:top w:val="none" w:sz="0" w:space="0" w:color="auto"/>
            <w:left w:val="none" w:sz="0" w:space="0" w:color="auto"/>
            <w:bottom w:val="none" w:sz="0" w:space="0" w:color="auto"/>
            <w:right w:val="none" w:sz="0" w:space="0" w:color="auto"/>
          </w:divBdr>
        </w:div>
        <w:div w:id="1629388466">
          <w:marLeft w:val="0"/>
          <w:marRight w:val="0"/>
          <w:marTop w:val="0"/>
          <w:marBottom w:val="0"/>
          <w:divBdr>
            <w:top w:val="none" w:sz="0" w:space="0" w:color="auto"/>
            <w:left w:val="none" w:sz="0" w:space="0" w:color="auto"/>
            <w:bottom w:val="none" w:sz="0" w:space="0" w:color="auto"/>
            <w:right w:val="none" w:sz="0" w:space="0" w:color="auto"/>
          </w:divBdr>
        </w:div>
        <w:div w:id="351493060">
          <w:marLeft w:val="0"/>
          <w:marRight w:val="0"/>
          <w:marTop w:val="0"/>
          <w:marBottom w:val="0"/>
          <w:divBdr>
            <w:top w:val="none" w:sz="0" w:space="0" w:color="auto"/>
            <w:left w:val="none" w:sz="0" w:space="0" w:color="auto"/>
            <w:bottom w:val="none" w:sz="0" w:space="0" w:color="auto"/>
            <w:right w:val="none" w:sz="0" w:space="0" w:color="auto"/>
          </w:divBdr>
        </w:div>
        <w:div w:id="1928078823">
          <w:marLeft w:val="0"/>
          <w:marRight w:val="0"/>
          <w:marTop w:val="0"/>
          <w:marBottom w:val="0"/>
          <w:divBdr>
            <w:top w:val="none" w:sz="0" w:space="0" w:color="auto"/>
            <w:left w:val="none" w:sz="0" w:space="0" w:color="auto"/>
            <w:bottom w:val="none" w:sz="0" w:space="0" w:color="auto"/>
            <w:right w:val="none" w:sz="0" w:space="0" w:color="auto"/>
          </w:divBdr>
        </w:div>
        <w:div w:id="895581473">
          <w:marLeft w:val="0"/>
          <w:marRight w:val="0"/>
          <w:marTop w:val="0"/>
          <w:marBottom w:val="0"/>
          <w:divBdr>
            <w:top w:val="none" w:sz="0" w:space="0" w:color="auto"/>
            <w:left w:val="none" w:sz="0" w:space="0" w:color="auto"/>
            <w:bottom w:val="none" w:sz="0" w:space="0" w:color="auto"/>
            <w:right w:val="none" w:sz="0" w:space="0" w:color="auto"/>
          </w:divBdr>
        </w:div>
        <w:div w:id="283393383">
          <w:marLeft w:val="0"/>
          <w:marRight w:val="0"/>
          <w:marTop w:val="0"/>
          <w:marBottom w:val="0"/>
          <w:divBdr>
            <w:top w:val="none" w:sz="0" w:space="0" w:color="auto"/>
            <w:left w:val="none" w:sz="0" w:space="0" w:color="auto"/>
            <w:bottom w:val="none" w:sz="0" w:space="0" w:color="auto"/>
            <w:right w:val="none" w:sz="0" w:space="0" w:color="auto"/>
          </w:divBdr>
        </w:div>
        <w:div w:id="762536007">
          <w:marLeft w:val="0"/>
          <w:marRight w:val="0"/>
          <w:marTop w:val="0"/>
          <w:marBottom w:val="0"/>
          <w:divBdr>
            <w:top w:val="none" w:sz="0" w:space="0" w:color="auto"/>
            <w:left w:val="none" w:sz="0" w:space="0" w:color="auto"/>
            <w:bottom w:val="none" w:sz="0" w:space="0" w:color="auto"/>
            <w:right w:val="none" w:sz="0" w:space="0" w:color="auto"/>
          </w:divBdr>
        </w:div>
        <w:div w:id="399602800">
          <w:marLeft w:val="0"/>
          <w:marRight w:val="0"/>
          <w:marTop w:val="0"/>
          <w:marBottom w:val="0"/>
          <w:divBdr>
            <w:top w:val="none" w:sz="0" w:space="0" w:color="auto"/>
            <w:left w:val="none" w:sz="0" w:space="0" w:color="auto"/>
            <w:bottom w:val="none" w:sz="0" w:space="0" w:color="auto"/>
            <w:right w:val="none" w:sz="0" w:space="0" w:color="auto"/>
          </w:divBdr>
        </w:div>
        <w:div w:id="163981431">
          <w:marLeft w:val="0"/>
          <w:marRight w:val="0"/>
          <w:marTop w:val="0"/>
          <w:marBottom w:val="0"/>
          <w:divBdr>
            <w:top w:val="none" w:sz="0" w:space="0" w:color="auto"/>
            <w:left w:val="none" w:sz="0" w:space="0" w:color="auto"/>
            <w:bottom w:val="none" w:sz="0" w:space="0" w:color="auto"/>
            <w:right w:val="none" w:sz="0" w:space="0" w:color="auto"/>
          </w:divBdr>
        </w:div>
        <w:div w:id="7830344">
          <w:marLeft w:val="0"/>
          <w:marRight w:val="0"/>
          <w:marTop w:val="0"/>
          <w:marBottom w:val="0"/>
          <w:divBdr>
            <w:top w:val="none" w:sz="0" w:space="0" w:color="auto"/>
            <w:left w:val="none" w:sz="0" w:space="0" w:color="auto"/>
            <w:bottom w:val="none" w:sz="0" w:space="0" w:color="auto"/>
            <w:right w:val="none" w:sz="0" w:space="0" w:color="auto"/>
          </w:divBdr>
        </w:div>
        <w:div w:id="842740699">
          <w:marLeft w:val="0"/>
          <w:marRight w:val="0"/>
          <w:marTop w:val="0"/>
          <w:marBottom w:val="0"/>
          <w:divBdr>
            <w:top w:val="none" w:sz="0" w:space="0" w:color="auto"/>
            <w:left w:val="none" w:sz="0" w:space="0" w:color="auto"/>
            <w:bottom w:val="none" w:sz="0" w:space="0" w:color="auto"/>
            <w:right w:val="none" w:sz="0" w:space="0" w:color="auto"/>
          </w:divBdr>
        </w:div>
        <w:div w:id="1927612101">
          <w:marLeft w:val="0"/>
          <w:marRight w:val="0"/>
          <w:marTop w:val="0"/>
          <w:marBottom w:val="0"/>
          <w:divBdr>
            <w:top w:val="none" w:sz="0" w:space="0" w:color="auto"/>
            <w:left w:val="none" w:sz="0" w:space="0" w:color="auto"/>
            <w:bottom w:val="none" w:sz="0" w:space="0" w:color="auto"/>
            <w:right w:val="none" w:sz="0" w:space="0" w:color="auto"/>
          </w:divBdr>
        </w:div>
        <w:div w:id="779495180">
          <w:marLeft w:val="0"/>
          <w:marRight w:val="0"/>
          <w:marTop w:val="0"/>
          <w:marBottom w:val="0"/>
          <w:divBdr>
            <w:top w:val="none" w:sz="0" w:space="0" w:color="auto"/>
            <w:left w:val="none" w:sz="0" w:space="0" w:color="auto"/>
            <w:bottom w:val="none" w:sz="0" w:space="0" w:color="auto"/>
            <w:right w:val="none" w:sz="0" w:space="0" w:color="auto"/>
          </w:divBdr>
        </w:div>
        <w:div w:id="145324097">
          <w:marLeft w:val="0"/>
          <w:marRight w:val="0"/>
          <w:marTop w:val="0"/>
          <w:marBottom w:val="0"/>
          <w:divBdr>
            <w:top w:val="none" w:sz="0" w:space="0" w:color="auto"/>
            <w:left w:val="none" w:sz="0" w:space="0" w:color="auto"/>
            <w:bottom w:val="none" w:sz="0" w:space="0" w:color="auto"/>
            <w:right w:val="none" w:sz="0" w:space="0" w:color="auto"/>
          </w:divBdr>
        </w:div>
        <w:div w:id="16928478">
          <w:marLeft w:val="0"/>
          <w:marRight w:val="0"/>
          <w:marTop w:val="0"/>
          <w:marBottom w:val="0"/>
          <w:divBdr>
            <w:top w:val="none" w:sz="0" w:space="0" w:color="auto"/>
            <w:left w:val="none" w:sz="0" w:space="0" w:color="auto"/>
            <w:bottom w:val="none" w:sz="0" w:space="0" w:color="auto"/>
            <w:right w:val="none" w:sz="0" w:space="0" w:color="auto"/>
          </w:divBdr>
        </w:div>
        <w:div w:id="1283684578">
          <w:marLeft w:val="0"/>
          <w:marRight w:val="0"/>
          <w:marTop w:val="0"/>
          <w:marBottom w:val="0"/>
          <w:divBdr>
            <w:top w:val="none" w:sz="0" w:space="0" w:color="auto"/>
            <w:left w:val="none" w:sz="0" w:space="0" w:color="auto"/>
            <w:bottom w:val="none" w:sz="0" w:space="0" w:color="auto"/>
            <w:right w:val="none" w:sz="0" w:space="0" w:color="auto"/>
          </w:divBdr>
        </w:div>
        <w:div w:id="622032696">
          <w:marLeft w:val="0"/>
          <w:marRight w:val="0"/>
          <w:marTop w:val="0"/>
          <w:marBottom w:val="0"/>
          <w:divBdr>
            <w:top w:val="none" w:sz="0" w:space="0" w:color="auto"/>
            <w:left w:val="none" w:sz="0" w:space="0" w:color="auto"/>
            <w:bottom w:val="none" w:sz="0" w:space="0" w:color="auto"/>
            <w:right w:val="none" w:sz="0" w:space="0" w:color="auto"/>
          </w:divBdr>
        </w:div>
        <w:div w:id="1279097376">
          <w:marLeft w:val="0"/>
          <w:marRight w:val="0"/>
          <w:marTop w:val="0"/>
          <w:marBottom w:val="0"/>
          <w:divBdr>
            <w:top w:val="none" w:sz="0" w:space="0" w:color="auto"/>
            <w:left w:val="none" w:sz="0" w:space="0" w:color="auto"/>
            <w:bottom w:val="none" w:sz="0" w:space="0" w:color="auto"/>
            <w:right w:val="none" w:sz="0" w:space="0" w:color="auto"/>
          </w:divBdr>
        </w:div>
        <w:div w:id="1111975195">
          <w:marLeft w:val="0"/>
          <w:marRight w:val="0"/>
          <w:marTop w:val="0"/>
          <w:marBottom w:val="0"/>
          <w:divBdr>
            <w:top w:val="none" w:sz="0" w:space="0" w:color="auto"/>
            <w:left w:val="none" w:sz="0" w:space="0" w:color="auto"/>
            <w:bottom w:val="none" w:sz="0" w:space="0" w:color="auto"/>
            <w:right w:val="none" w:sz="0" w:space="0" w:color="auto"/>
          </w:divBdr>
        </w:div>
        <w:div w:id="1635284793">
          <w:marLeft w:val="0"/>
          <w:marRight w:val="0"/>
          <w:marTop w:val="0"/>
          <w:marBottom w:val="0"/>
          <w:divBdr>
            <w:top w:val="none" w:sz="0" w:space="0" w:color="auto"/>
            <w:left w:val="none" w:sz="0" w:space="0" w:color="auto"/>
            <w:bottom w:val="none" w:sz="0" w:space="0" w:color="auto"/>
            <w:right w:val="none" w:sz="0" w:space="0" w:color="auto"/>
          </w:divBdr>
        </w:div>
        <w:div w:id="2066415891">
          <w:marLeft w:val="0"/>
          <w:marRight w:val="0"/>
          <w:marTop w:val="0"/>
          <w:marBottom w:val="0"/>
          <w:divBdr>
            <w:top w:val="none" w:sz="0" w:space="0" w:color="auto"/>
            <w:left w:val="none" w:sz="0" w:space="0" w:color="auto"/>
            <w:bottom w:val="none" w:sz="0" w:space="0" w:color="auto"/>
            <w:right w:val="none" w:sz="0" w:space="0" w:color="auto"/>
          </w:divBdr>
        </w:div>
        <w:div w:id="979118863">
          <w:marLeft w:val="0"/>
          <w:marRight w:val="0"/>
          <w:marTop w:val="0"/>
          <w:marBottom w:val="0"/>
          <w:divBdr>
            <w:top w:val="none" w:sz="0" w:space="0" w:color="auto"/>
            <w:left w:val="none" w:sz="0" w:space="0" w:color="auto"/>
            <w:bottom w:val="none" w:sz="0" w:space="0" w:color="auto"/>
            <w:right w:val="none" w:sz="0" w:space="0" w:color="auto"/>
          </w:divBdr>
        </w:div>
        <w:div w:id="1654792403">
          <w:marLeft w:val="0"/>
          <w:marRight w:val="0"/>
          <w:marTop w:val="0"/>
          <w:marBottom w:val="0"/>
          <w:divBdr>
            <w:top w:val="none" w:sz="0" w:space="0" w:color="auto"/>
            <w:left w:val="none" w:sz="0" w:space="0" w:color="auto"/>
            <w:bottom w:val="none" w:sz="0" w:space="0" w:color="auto"/>
            <w:right w:val="none" w:sz="0" w:space="0" w:color="auto"/>
          </w:divBdr>
        </w:div>
        <w:div w:id="1217471766">
          <w:marLeft w:val="0"/>
          <w:marRight w:val="0"/>
          <w:marTop w:val="0"/>
          <w:marBottom w:val="0"/>
          <w:divBdr>
            <w:top w:val="none" w:sz="0" w:space="0" w:color="auto"/>
            <w:left w:val="none" w:sz="0" w:space="0" w:color="auto"/>
            <w:bottom w:val="none" w:sz="0" w:space="0" w:color="auto"/>
            <w:right w:val="none" w:sz="0" w:space="0" w:color="auto"/>
          </w:divBdr>
        </w:div>
        <w:div w:id="1579024786">
          <w:marLeft w:val="0"/>
          <w:marRight w:val="0"/>
          <w:marTop w:val="0"/>
          <w:marBottom w:val="0"/>
          <w:divBdr>
            <w:top w:val="none" w:sz="0" w:space="0" w:color="auto"/>
            <w:left w:val="none" w:sz="0" w:space="0" w:color="auto"/>
            <w:bottom w:val="none" w:sz="0" w:space="0" w:color="auto"/>
            <w:right w:val="none" w:sz="0" w:space="0" w:color="auto"/>
          </w:divBdr>
        </w:div>
        <w:div w:id="176233616">
          <w:marLeft w:val="0"/>
          <w:marRight w:val="0"/>
          <w:marTop w:val="0"/>
          <w:marBottom w:val="0"/>
          <w:divBdr>
            <w:top w:val="none" w:sz="0" w:space="0" w:color="auto"/>
            <w:left w:val="none" w:sz="0" w:space="0" w:color="auto"/>
            <w:bottom w:val="none" w:sz="0" w:space="0" w:color="auto"/>
            <w:right w:val="none" w:sz="0" w:space="0" w:color="auto"/>
          </w:divBdr>
        </w:div>
        <w:div w:id="1619795114">
          <w:marLeft w:val="0"/>
          <w:marRight w:val="0"/>
          <w:marTop w:val="0"/>
          <w:marBottom w:val="0"/>
          <w:divBdr>
            <w:top w:val="none" w:sz="0" w:space="0" w:color="auto"/>
            <w:left w:val="none" w:sz="0" w:space="0" w:color="auto"/>
            <w:bottom w:val="none" w:sz="0" w:space="0" w:color="auto"/>
            <w:right w:val="none" w:sz="0" w:space="0" w:color="auto"/>
          </w:divBdr>
        </w:div>
        <w:div w:id="385372778">
          <w:marLeft w:val="0"/>
          <w:marRight w:val="0"/>
          <w:marTop w:val="0"/>
          <w:marBottom w:val="0"/>
          <w:divBdr>
            <w:top w:val="none" w:sz="0" w:space="0" w:color="auto"/>
            <w:left w:val="none" w:sz="0" w:space="0" w:color="auto"/>
            <w:bottom w:val="none" w:sz="0" w:space="0" w:color="auto"/>
            <w:right w:val="none" w:sz="0" w:space="0" w:color="auto"/>
          </w:divBdr>
        </w:div>
        <w:div w:id="1411848447">
          <w:marLeft w:val="0"/>
          <w:marRight w:val="0"/>
          <w:marTop w:val="0"/>
          <w:marBottom w:val="0"/>
          <w:divBdr>
            <w:top w:val="none" w:sz="0" w:space="0" w:color="auto"/>
            <w:left w:val="none" w:sz="0" w:space="0" w:color="auto"/>
            <w:bottom w:val="none" w:sz="0" w:space="0" w:color="auto"/>
            <w:right w:val="none" w:sz="0" w:space="0" w:color="auto"/>
          </w:divBdr>
        </w:div>
        <w:div w:id="71974860">
          <w:marLeft w:val="0"/>
          <w:marRight w:val="0"/>
          <w:marTop w:val="0"/>
          <w:marBottom w:val="0"/>
          <w:divBdr>
            <w:top w:val="none" w:sz="0" w:space="0" w:color="auto"/>
            <w:left w:val="none" w:sz="0" w:space="0" w:color="auto"/>
            <w:bottom w:val="none" w:sz="0" w:space="0" w:color="auto"/>
            <w:right w:val="none" w:sz="0" w:space="0" w:color="auto"/>
          </w:divBdr>
        </w:div>
        <w:div w:id="206643955">
          <w:marLeft w:val="0"/>
          <w:marRight w:val="0"/>
          <w:marTop w:val="0"/>
          <w:marBottom w:val="0"/>
          <w:divBdr>
            <w:top w:val="none" w:sz="0" w:space="0" w:color="auto"/>
            <w:left w:val="none" w:sz="0" w:space="0" w:color="auto"/>
            <w:bottom w:val="none" w:sz="0" w:space="0" w:color="auto"/>
            <w:right w:val="none" w:sz="0" w:space="0" w:color="auto"/>
          </w:divBdr>
        </w:div>
        <w:div w:id="1268580451">
          <w:marLeft w:val="0"/>
          <w:marRight w:val="0"/>
          <w:marTop w:val="0"/>
          <w:marBottom w:val="0"/>
          <w:divBdr>
            <w:top w:val="none" w:sz="0" w:space="0" w:color="auto"/>
            <w:left w:val="none" w:sz="0" w:space="0" w:color="auto"/>
            <w:bottom w:val="none" w:sz="0" w:space="0" w:color="auto"/>
            <w:right w:val="none" w:sz="0" w:space="0" w:color="auto"/>
          </w:divBdr>
        </w:div>
        <w:div w:id="1849709053">
          <w:marLeft w:val="0"/>
          <w:marRight w:val="0"/>
          <w:marTop w:val="0"/>
          <w:marBottom w:val="0"/>
          <w:divBdr>
            <w:top w:val="none" w:sz="0" w:space="0" w:color="auto"/>
            <w:left w:val="none" w:sz="0" w:space="0" w:color="auto"/>
            <w:bottom w:val="none" w:sz="0" w:space="0" w:color="auto"/>
            <w:right w:val="none" w:sz="0" w:space="0" w:color="auto"/>
          </w:divBdr>
        </w:div>
        <w:div w:id="1987197544">
          <w:marLeft w:val="0"/>
          <w:marRight w:val="0"/>
          <w:marTop w:val="0"/>
          <w:marBottom w:val="0"/>
          <w:divBdr>
            <w:top w:val="none" w:sz="0" w:space="0" w:color="auto"/>
            <w:left w:val="none" w:sz="0" w:space="0" w:color="auto"/>
            <w:bottom w:val="none" w:sz="0" w:space="0" w:color="auto"/>
            <w:right w:val="none" w:sz="0" w:space="0" w:color="auto"/>
          </w:divBdr>
        </w:div>
        <w:div w:id="1245607162">
          <w:marLeft w:val="0"/>
          <w:marRight w:val="0"/>
          <w:marTop w:val="0"/>
          <w:marBottom w:val="0"/>
          <w:divBdr>
            <w:top w:val="none" w:sz="0" w:space="0" w:color="auto"/>
            <w:left w:val="none" w:sz="0" w:space="0" w:color="auto"/>
            <w:bottom w:val="none" w:sz="0" w:space="0" w:color="auto"/>
            <w:right w:val="none" w:sz="0" w:space="0" w:color="auto"/>
          </w:divBdr>
        </w:div>
        <w:div w:id="1455323397">
          <w:marLeft w:val="0"/>
          <w:marRight w:val="0"/>
          <w:marTop w:val="0"/>
          <w:marBottom w:val="0"/>
          <w:divBdr>
            <w:top w:val="none" w:sz="0" w:space="0" w:color="auto"/>
            <w:left w:val="none" w:sz="0" w:space="0" w:color="auto"/>
            <w:bottom w:val="none" w:sz="0" w:space="0" w:color="auto"/>
            <w:right w:val="none" w:sz="0" w:space="0" w:color="auto"/>
          </w:divBdr>
        </w:div>
        <w:div w:id="1893542589">
          <w:marLeft w:val="0"/>
          <w:marRight w:val="0"/>
          <w:marTop w:val="0"/>
          <w:marBottom w:val="0"/>
          <w:divBdr>
            <w:top w:val="none" w:sz="0" w:space="0" w:color="auto"/>
            <w:left w:val="none" w:sz="0" w:space="0" w:color="auto"/>
            <w:bottom w:val="none" w:sz="0" w:space="0" w:color="auto"/>
            <w:right w:val="none" w:sz="0" w:space="0" w:color="auto"/>
          </w:divBdr>
        </w:div>
        <w:div w:id="519199030">
          <w:marLeft w:val="0"/>
          <w:marRight w:val="0"/>
          <w:marTop w:val="0"/>
          <w:marBottom w:val="0"/>
          <w:divBdr>
            <w:top w:val="none" w:sz="0" w:space="0" w:color="auto"/>
            <w:left w:val="none" w:sz="0" w:space="0" w:color="auto"/>
            <w:bottom w:val="none" w:sz="0" w:space="0" w:color="auto"/>
            <w:right w:val="none" w:sz="0" w:space="0" w:color="auto"/>
          </w:divBdr>
        </w:div>
        <w:div w:id="562260290">
          <w:marLeft w:val="0"/>
          <w:marRight w:val="0"/>
          <w:marTop w:val="0"/>
          <w:marBottom w:val="0"/>
          <w:divBdr>
            <w:top w:val="none" w:sz="0" w:space="0" w:color="auto"/>
            <w:left w:val="none" w:sz="0" w:space="0" w:color="auto"/>
            <w:bottom w:val="none" w:sz="0" w:space="0" w:color="auto"/>
            <w:right w:val="none" w:sz="0" w:space="0" w:color="auto"/>
          </w:divBdr>
        </w:div>
        <w:div w:id="627247630">
          <w:marLeft w:val="0"/>
          <w:marRight w:val="0"/>
          <w:marTop w:val="0"/>
          <w:marBottom w:val="0"/>
          <w:divBdr>
            <w:top w:val="none" w:sz="0" w:space="0" w:color="auto"/>
            <w:left w:val="none" w:sz="0" w:space="0" w:color="auto"/>
            <w:bottom w:val="none" w:sz="0" w:space="0" w:color="auto"/>
            <w:right w:val="none" w:sz="0" w:space="0" w:color="auto"/>
          </w:divBdr>
        </w:div>
        <w:div w:id="1229608978">
          <w:marLeft w:val="0"/>
          <w:marRight w:val="0"/>
          <w:marTop w:val="0"/>
          <w:marBottom w:val="0"/>
          <w:divBdr>
            <w:top w:val="none" w:sz="0" w:space="0" w:color="auto"/>
            <w:left w:val="none" w:sz="0" w:space="0" w:color="auto"/>
            <w:bottom w:val="none" w:sz="0" w:space="0" w:color="auto"/>
            <w:right w:val="none" w:sz="0" w:space="0" w:color="auto"/>
          </w:divBdr>
        </w:div>
        <w:div w:id="1277257079">
          <w:marLeft w:val="0"/>
          <w:marRight w:val="0"/>
          <w:marTop w:val="0"/>
          <w:marBottom w:val="0"/>
          <w:divBdr>
            <w:top w:val="none" w:sz="0" w:space="0" w:color="auto"/>
            <w:left w:val="none" w:sz="0" w:space="0" w:color="auto"/>
            <w:bottom w:val="none" w:sz="0" w:space="0" w:color="auto"/>
            <w:right w:val="none" w:sz="0" w:space="0" w:color="auto"/>
          </w:divBdr>
        </w:div>
        <w:div w:id="953633406">
          <w:marLeft w:val="0"/>
          <w:marRight w:val="0"/>
          <w:marTop w:val="0"/>
          <w:marBottom w:val="0"/>
          <w:divBdr>
            <w:top w:val="none" w:sz="0" w:space="0" w:color="auto"/>
            <w:left w:val="none" w:sz="0" w:space="0" w:color="auto"/>
            <w:bottom w:val="none" w:sz="0" w:space="0" w:color="auto"/>
            <w:right w:val="none" w:sz="0" w:space="0" w:color="auto"/>
          </w:divBdr>
        </w:div>
        <w:div w:id="1904632227">
          <w:marLeft w:val="0"/>
          <w:marRight w:val="0"/>
          <w:marTop w:val="0"/>
          <w:marBottom w:val="0"/>
          <w:divBdr>
            <w:top w:val="none" w:sz="0" w:space="0" w:color="auto"/>
            <w:left w:val="none" w:sz="0" w:space="0" w:color="auto"/>
            <w:bottom w:val="none" w:sz="0" w:space="0" w:color="auto"/>
            <w:right w:val="none" w:sz="0" w:space="0" w:color="auto"/>
          </w:divBdr>
        </w:div>
        <w:div w:id="1562138181">
          <w:marLeft w:val="0"/>
          <w:marRight w:val="0"/>
          <w:marTop w:val="0"/>
          <w:marBottom w:val="0"/>
          <w:divBdr>
            <w:top w:val="none" w:sz="0" w:space="0" w:color="auto"/>
            <w:left w:val="none" w:sz="0" w:space="0" w:color="auto"/>
            <w:bottom w:val="none" w:sz="0" w:space="0" w:color="auto"/>
            <w:right w:val="none" w:sz="0" w:space="0" w:color="auto"/>
          </w:divBdr>
        </w:div>
        <w:div w:id="147982236">
          <w:marLeft w:val="0"/>
          <w:marRight w:val="0"/>
          <w:marTop w:val="0"/>
          <w:marBottom w:val="0"/>
          <w:divBdr>
            <w:top w:val="none" w:sz="0" w:space="0" w:color="auto"/>
            <w:left w:val="none" w:sz="0" w:space="0" w:color="auto"/>
            <w:bottom w:val="none" w:sz="0" w:space="0" w:color="auto"/>
            <w:right w:val="none" w:sz="0" w:space="0" w:color="auto"/>
          </w:divBdr>
        </w:div>
        <w:div w:id="737437952">
          <w:marLeft w:val="0"/>
          <w:marRight w:val="0"/>
          <w:marTop w:val="0"/>
          <w:marBottom w:val="0"/>
          <w:divBdr>
            <w:top w:val="none" w:sz="0" w:space="0" w:color="auto"/>
            <w:left w:val="none" w:sz="0" w:space="0" w:color="auto"/>
            <w:bottom w:val="none" w:sz="0" w:space="0" w:color="auto"/>
            <w:right w:val="none" w:sz="0" w:space="0" w:color="auto"/>
          </w:divBdr>
        </w:div>
        <w:div w:id="1594703798">
          <w:marLeft w:val="0"/>
          <w:marRight w:val="0"/>
          <w:marTop w:val="0"/>
          <w:marBottom w:val="0"/>
          <w:divBdr>
            <w:top w:val="none" w:sz="0" w:space="0" w:color="auto"/>
            <w:left w:val="none" w:sz="0" w:space="0" w:color="auto"/>
            <w:bottom w:val="none" w:sz="0" w:space="0" w:color="auto"/>
            <w:right w:val="none" w:sz="0" w:space="0" w:color="auto"/>
          </w:divBdr>
        </w:div>
        <w:div w:id="1069770583">
          <w:marLeft w:val="0"/>
          <w:marRight w:val="0"/>
          <w:marTop w:val="0"/>
          <w:marBottom w:val="0"/>
          <w:divBdr>
            <w:top w:val="none" w:sz="0" w:space="0" w:color="auto"/>
            <w:left w:val="none" w:sz="0" w:space="0" w:color="auto"/>
            <w:bottom w:val="none" w:sz="0" w:space="0" w:color="auto"/>
            <w:right w:val="none" w:sz="0" w:space="0" w:color="auto"/>
          </w:divBdr>
        </w:div>
        <w:div w:id="1225796521">
          <w:marLeft w:val="0"/>
          <w:marRight w:val="0"/>
          <w:marTop w:val="0"/>
          <w:marBottom w:val="0"/>
          <w:divBdr>
            <w:top w:val="none" w:sz="0" w:space="0" w:color="auto"/>
            <w:left w:val="none" w:sz="0" w:space="0" w:color="auto"/>
            <w:bottom w:val="none" w:sz="0" w:space="0" w:color="auto"/>
            <w:right w:val="none" w:sz="0" w:space="0" w:color="auto"/>
          </w:divBdr>
        </w:div>
        <w:div w:id="107360697">
          <w:marLeft w:val="0"/>
          <w:marRight w:val="0"/>
          <w:marTop w:val="0"/>
          <w:marBottom w:val="0"/>
          <w:divBdr>
            <w:top w:val="none" w:sz="0" w:space="0" w:color="auto"/>
            <w:left w:val="none" w:sz="0" w:space="0" w:color="auto"/>
            <w:bottom w:val="none" w:sz="0" w:space="0" w:color="auto"/>
            <w:right w:val="none" w:sz="0" w:space="0" w:color="auto"/>
          </w:divBdr>
        </w:div>
        <w:div w:id="1090195698">
          <w:marLeft w:val="0"/>
          <w:marRight w:val="0"/>
          <w:marTop w:val="0"/>
          <w:marBottom w:val="0"/>
          <w:divBdr>
            <w:top w:val="none" w:sz="0" w:space="0" w:color="auto"/>
            <w:left w:val="none" w:sz="0" w:space="0" w:color="auto"/>
            <w:bottom w:val="none" w:sz="0" w:space="0" w:color="auto"/>
            <w:right w:val="none" w:sz="0" w:space="0" w:color="auto"/>
          </w:divBdr>
        </w:div>
        <w:div w:id="447823524">
          <w:marLeft w:val="0"/>
          <w:marRight w:val="0"/>
          <w:marTop w:val="0"/>
          <w:marBottom w:val="0"/>
          <w:divBdr>
            <w:top w:val="none" w:sz="0" w:space="0" w:color="auto"/>
            <w:left w:val="none" w:sz="0" w:space="0" w:color="auto"/>
            <w:bottom w:val="none" w:sz="0" w:space="0" w:color="auto"/>
            <w:right w:val="none" w:sz="0" w:space="0" w:color="auto"/>
          </w:divBdr>
        </w:div>
        <w:div w:id="1569802939">
          <w:marLeft w:val="0"/>
          <w:marRight w:val="0"/>
          <w:marTop w:val="0"/>
          <w:marBottom w:val="0"/>
          <w:divBdr>
            <w:top w:val="none" w:sz="0" w:space="0" w:color="auto"/>
            <w:left w:val="none" w:sz="0" w:space="0" w:color="auto"/>
            <w:bottom w:val="none" w:sz="0" w:space="0" w:color="auto"/>
            <w:right w:val="none" w:sz="0" w:space="0" w:color="auto"/>
          </w:divBdr>
        </w:div>
        <w:div w:id="123885730">
          <w:marLeft w:val="0"/>
          <w:marRight w:val="0"/>
          <w:marTop w:val="0"/>
          <w:marBottom w:val="0"/>
          <w:divBdr>
            <w:top w:val="none" w:sz="0" w:space="0" w:color="auto"/>
            <w:left w:val="none" w:sz="0" w:space="0" w:color="auto"/>
            <w:bottom w:val="none" w:sz="0" w:space="0" w:color="auto"/>
            <w:right w:val="none" w:sz="0" w:space="0" w:color="auto"/>
          </w:divBdr>
        </w:div>
        <w:div w:id="18892825">
          <w:marLeft w:val="0"/>
          <w:marRight w:val="0"/>
          <w:marTop w:val="0"/>
          <w:marBottom w:val="0"/>
          <w:divBdr>
            <w:top w:val="none" w:sz="0" w:space="0" w:color="auto"/>
            <w:left w:val="none" w:sz="0" w:space="0" w:color="auto"/>
            <w:bottom w:val="none" w:sz="0" w:space="0" w:color="auto"/>
            <w:right w:val="none" w:sz="0" w:space="0" w:color="auto"/>
          </w:divBdr>
        </w:div>
        <w:div w:id="2061704237">
          <w:marLeft w:val="0"/>
          <w:marRight w:val="0"/>
          <w:marTop w:val="0"/>
          <w:marBottom w:val="0"/>
          <w:divBdr>
            <w:top w:val="none" w:sz="0" w:space="0" w:color="auto"/>
            <w:left w:val="none" w:sz="0" w:space="0" w:color="auto"/>
            <w:bottom w:val="none" w:sz="0" w:space="0" w:color="auto"/>
            <w:right w:val="none" w:sz="0" w:space="0" w:color="auto"/>
          </w:divBdr>
        </w:div>
        <w:div w:id="1950698829">
          <w:marLeft w:val="0"/>
          <w:marRight w:val="0"/>
          <w:marTop w:val="0"/>
          <w:marBottom w:val="0"/>
          <w:divBdr>
            <w:top w:val="none" w:sz="0" w:space="0" w:color="auto"/>
            <w:left w:val="none" w:sz="0" w:space="0" w:color="auto"/>
            <w:bottom w:val="none" w:sz="0" w:space="0" w:color="auto"/>
            <w:right w:val="none" w:sz="0" w:space="0" w:color="auto"/>
          </w:divBdr>
        </w:div>
        <w:div w:id="1807240653">
          <w:marLeft w:val="0"/>
          <w:marRight w:val="0"/>
          <w:marTop w:val="0"/>
          <w:marBottom w:val="0"/>
          <w:divBdr>
            <w:top w:val="none" w:sz="0" w:space="0" w:color="auto"/>
            <w:left w:val="none" w:sz="0" w:space="0" w:color="auto"/>
            <w:bottom w:val="none" w:sz="0" w:space="0" w:color="auto"/>
            <w:right w:val="none" w:sz="0" w:space="0" w:color="auto"/>
          </w:divBdr>
        </w:div>
        <w:div w:id="1097948721">
          <w:marLeft w:val="0"/>
          <w:marRight w:val="0"/>
          <w:marTop w:val="0"/>
          <w:marBottom w:val="0"/>
          <w:divBdr>
            <w:top w:val="none" w:sz="0" w:space="0" w:color="auto"/>
            <w:left w:val="none" w:sz="0" w:space="0" w:color="auto"/>
            <w:bottom w:val="none" w:sz="0" w:space="0" w:color="auto"/>
            <w:right w:val="none" w:sz="0" w:space="0" w:color="auto"/>
          </w:divBdr>
        </w:div>
        <w:div w:id="760299998">
          <w:marLeft w:val="0"/>
          <w:marRight w:val="0"/>
          <w:marTop w:val="0"/>
          <w:marBottom w:val="0"/>
          <w:divBdr>
            <w:top w:val="none" w:sz="0" w:space="0" w:color="auto"/>
            <w:left w:val="none" w:sz="0" w:space="0" w:color="auto"/>
            <w:bottom w:val="none" w:sz="0" w:space="0" w:color="auto"/>
            <w:right w:val="none" w:sz="0" w:space="0" w:color="auto"/>
          </w:divBdr>
        </w:div>
        <w:div w:id="1138450635">
          <w:marLeft w:val="0"/>
          <w:marRight w:val="0"/>
          <w:marTop w:val="0"/>
          <w:marBottom w:val="0"/>
          <w:divBdr>
            <w:top w:val="none" w:sz="0" w:space="0" w:color="auto"/>
            <w:left w:val="none" w:sz="0" w:space="0" w:color="auto"/>
            <w:bottom w:val="none" w:sz="0" w:space="0" w:color="auto"/>
            <w:right w:val="none" w:sz="0" w:space="0" w:color="auto"/>
          </w:divBdr>
        </w:div>
        <w:div w:id="1569070813">
          <w:marLeft w:val="0"/>
          <w:marRight w:val="0"/>
          <w:marTop w:val="0"/>
          <w:marBottom w:val="0"/>
          <w:divBdr>
            <w:top w:val="none" w:sz="0" w:space="0" w:color="auto"/>
            <w:left w:val="none" w:sz="0" w:space="0" w:color="auto"/>
            <w:bottom w:val="none" w:sz="0" w:space="0" w:color="auto"/>
            <w:right w:val="none" w:sz="0" w:space="0" w:color="auto"/>
          </w:divBdr>
        </w:div>
        <w:div w:id="2067679440">
          <w:marLeft w:val="0"/>
          <w:marRight w:val="0"/>
          <w:marTop w:val="0"/>
          <w:marBottom w:val="0"/>
          <w:divBdr>
            <w:top w:val="none" w:sz="0" w:space="0" w:color="auto"/>
            <w:left w:val="none" w:sz="0" w:space="0" w:color="auto"/>
            <w:bottom w:val="none" w:sz="0" w:space="0" w:color="auto"/>
            <w:right w:val="none" w:sz="0" w:space="0" w:color="auto"/>
          </w:divBdr>
        </w:div>
        <w:div w:id="2098557112">
          <w:marLeft w:val="0"/>
          <w:marRight w:val="0"/>
          <w:marTop w:val="0"/>
          <w:marBottom w:val="0"/>
          <w:divBdr>
            <w:top w:val="none" w:sz="0" w:space="0" w:color="auto"/>
            <w:left w:val="none" w:sz="0" w:space="0" w:color="auto"/>
            <w:bottom w:val="none" w:sz="0" w:space="0" w:color="auto"/>
            <w:right w:val="none" w:sz="0" w:space="0" w:color="auto"/>
          </w:divBdr>
        </w:div>
        <w:div w:id="1982076117">
          <w:marLeft w:val="0"/>
          <w:marRight w:val="0"/>
          <w:marTop w:val="0"/>
          <w:marBottom w:val="0"/>
          <w:divBdr>
            <w:top w:val="none" w:sz="0" w:space="0" w:color="auto"/>
            <w:left w:val="none" w:sz="0" w:space="0" w:color="auto"/>
            <w:bottom w:val="none" w:sz="0" w:space="0" w:color="auto"/>
            <w:right w:val="none" w:sz="0" w:space="0" w:color="auto"/>
          </w:divBdr>
        </w:div>
        <w:div w:id="1337076765">
          <w:marLeft w:val="0"/>
          <w:marRight w:val="0"/>
          <w:marTop w:val="0"/>
          <w:marBottom w:val="0"/>
          <w:divBdr>
            <w:top w:val="none" w:sz="0" w:space="0" w:color="auto"/>
            <w:left w:val="none" w:sz="0" w:space="0" w:color="auto"/>
            <w:bottom w:val="none" w:sz="0" w:space="0" w:color="auto"/>
            <w:right w:val="none" w:sz="0" w:space="0" w:color="auto"/>
          </w:divBdr>
        </w:div>
        <w:div w:id="850804228">
          <w:marLeft w:val="0"/>
          <w:marRight w:val="0"/>
          <w:marTop w:val="0"/>
          <w:marBottom w:val="0"/>
          <w:divBdr>
            <w:top w:val="none" w:sz="0" w:space="0" w:color="auto"/>
            <w:left w:val="none" w:sz="0" w:space="0" w:color="auto"/>
            <w:bottom w:val="none" w:sz="0" w:space="0" w:color="auto"/>
            <w:right w:val="none" w:sz="0" w:space="0" w:color="auto"/>
          </w:divBdr>
        </w:div>
      </w:divsChild>
    </w:div>
    <w:div w:id="1092510868">
      <w:bodyDiv w:val="1"/>
      <w:marLeft w:val="0"/>
      <w:marRight w:val="0"/>
      <w:marTop w:val="0"/>
      <w:marBottom w:val="0"/>
      <w:divBdr>
        <w:top w:val="none" w:sz="0" w:space="0" w:color="auto"/>
        <w:left w:val="none" w:sz="0" w:space="0" w:color="auto"/>
        <w:bottom w:val="none" w:sz="0" w:space="0" w:color="auto"/>
        <w:right w:val="none" w:sz="0" w:space="0" w:color="auto"/>
      </w:divBdr>
    </w:div>
    <w:div w:id="1372875213">
      <w:bodyDiv w:val="1"/>
      <w:marLeft w:val="0"/>
      <w:marRight w:val="0"/>
      <w:marTop w:val="0"/>
      <w:marBottom w:val="0"/>
      <w:divBdr>
        <w:top w:val="none" w:sz="0" w:space="0" w:color="auto"/>
        <w:left w:val="none" w:sz="0" w:space="0" w:color="auto"/>
        <w:bottom w:val="none" w:sz="0" w:space="0" w:color="auto"/>
        <w:right w:val="none" w:sz="0" w:space="0" w:color="auto"/>
      </w:divBdr>
      <w:divsChild>
        <w:div w:id="1200167316">
          <w:marLeft w:val="0"/>
          <w:marRight w:val="0"/>
          <w:marTop w:val="0"/>
          <w:marBottom w:val="0"/>
          <w:divBdr>
            <w:top w:val="none" w:sz="0" w:space="0" w:color="auto"/>
            <w:left w:val="none" w:sz="0" w:space="0" w:color="auto"/>
            <w:bottom w:val="none" w:sz="0" w:space="0" w:color="auto"/>
            <w:right w:val="none" w:sz="0" w:space="0" w:color="auto"/>
          </w:divBdr>
        </w:div>
        <w:div w:id="1258515994">
          <w:marLeft w:val="0"/>
          <w:marRight w:val="0"/>
          <w:marTop w:val="0"/>
          <w:marBottom w:val="0"/>
          <w:divBdr>
            <w:top w:val="none" w:sz="0" w:space="0" w:color="auto"/>
            <w:left w:val="none" w:sz="0" w:space="0" w:color="auto"/>
            <w:bottom w:val="none" w:sz="0" w:space="0" w:color="auto"/>
            <w:right w:val="none" w:sz="0" w:space="0" w:color="auto"/>
          </w:divBdr>
        </w:div>
        <w:div w:id="288702838">
          <w:marLeft w:val="0"/>
          <w:marRight w:val="0"/>
          <w:marTop w:val="0"/>
          <w:marBottom w:val="0"/>
          <w:divBdr>
            <w:top w:val="none" w:sz="0" w:space="0" w:color="auto"/>
            <w:left w:val="none" w:sz="0" w:space="0" w:color="auto"/>
            <w:bottom w:val="none" w:sz="0" w:space="0" w:color="auto"/>
            <w:right w:val="none" w:sz="0" w:space="0" w:color="auto"/>
          </w:divBdr>
        </w:div>
        <w:div w:id="1897088292">
          <w:marLeft w:val="0"/>
          <w:marRight w:val="0"/>
          <w:marTop w:val="0"/>
          <w:marBottom w:val="0"/>
          <w:divBdr>
            <w:top w:val="none" w:sz="0" w:space="0" w:color="auto"/>
            <w:left w:val="none" w:sz="0" w:space="0" w:color="auto"/>
            <w:bottom w:val="none" w:sz="0" w:space="0" w:color="auto"/>
            <w:right w:val="none" w:sz="0" w:space="0" w:color="auto"/>
          </w:divBdr>
        </w:div>
        <w:div w:id="340280797">
          <w:marLeft w:val="0"/>
          <w:marRight w:val="0"/>
          <w:marTop w:val="0"/>
          <w:marBottom w:val="0"/>
          <w:divBdr>
            <w:top w:val="none" w:sz="0" w:space="0" w:color="auto"/>
            <w:left w:val="none" w:sz="0" w:space="0" w:color="auto"/>
            <w:bottom w:val="none" w:sz="0" w:space="0" w:color="auto"/>
            <w:right w:val="none" w:sz="0" w:space="0" w:color="auto"/>
          </w:divBdr>
        </w:div>
      </w:divsChild>
    </w:div>
    <w:div w:id="1443064535">
      <w:bodyDiv w:val="1"/>
      <w:marLeft w:val="0"/>
      <w:marRight w:val="0"/>
      <w:marTop w:val="0"/>
      <w:marBottom w:val="0"/>
      <w:divBdr>
        <w:top w:val="none" w:sz="0" w:space="0" w:color="auto"/>
        <w:left w:val="none" w:sz="0" w:space="0" w:color="auto"/>
        <w:bottom w:val="none" w:sz="0" w:space="0" w:color="auto"/>
        <w:right w:val="none" w:sz="0" w:space="0" w:color="auto"/>
      </w:divBdr>
    </w:div>
    <w:div w:id="1829519539">
      <w:bodyDiv w:val="1"/>
      <w:marLeft w:val="0"/>
      <w:marRight w:val="0"/>
      <w:marTop w:val="0"/>
      <w:marBottom w:val="0"/>
      <w:divBdr>
        <w:top w:val="none" w:sz="0" w:space="0" w:color="auto"/>
        <w:left w:val="none" w:sz="0" w:space="0" w:color="auto"/>
        <w:bottom w:val="none" w:sz="0" w:space="0" w:color="auto"/>
        <w:right w:val="none" w:sz="0" w:space="0" w:color="auto"/>
      </w:divBdr>
    </w:div>
    <w:div w:id="1895770104">
      <w:bodyDiv w:val="1"/>
      <w:marLeft w:val="0"/>
      <w:marRight w:val="0"/>
      <w:marTop w:val="0"/>
      <w:marBottom w:val="0"/>
      <w:divBdr>
        <w:top w:val="none" w:sz="0" w:space="0" w:color="auto"/>
        <w:left w:val="none" w:sz="0" w:space="0" w:color="auto"/>
        <w:bottom w:val="none" w:sz="0" w:space="0" w:color="auto"/>
        <w:right w:val="none" w:sz="0" w:space="0" w:color="auto"/>
      </w:divBdr>
      <w:divsChild>
        <w:div w:id="173108030">
          <w:marLeft w:val="0"/>
          <w:marRight w:val="0"/>
          <w:marTop w:val="0"/>
          <w:marBottom w:val="0"/>
          <w:divBdr>
            <w:top w:val="none" w:sz="0" w:space="0" w:color="auto"/>
            <w:left w:val="none" w:sz="0" w:space="0" w:color="auto"/>
            <w:bottom w:val="none" w:sz="0" w:space="0" w:color="auto"/>
            <w:right w:val="none" w:sz="0" w:space="0" w:color="auto"/>
          </w:divBdr>
        </w:div>
        <w:div w:id="1228996992">
          <w:marLeft w:val="0"/>
          <w:marRight w:val="0"/>
          <w:marTop w:val="0"/>
          <w:marBottom w:val="0"/>
          <w:divBdr>
            <w:top w:val="none" w:sz="0" w:space="0" w:color="auto"/>
            <w:left w:val="none" w:sz="0" w:space="0" w:color="auto"/>
            <w:bottom w:val="none" w:sz="0" w:space="0" w:color="auto"/>
            <w:right w:val="none" w:sz="0" w:space="0" w:color="auto"/>
          </w:divBdr>
        </w:div>
        <w:div w:id="491336010">
          <w:marLeft w:val="0"/>
          <w:marRight w:val="0"/>
          <w:marTop w:val="0"/>
          <w:marBottom w:val="0"/>
          <w:divBdr>
            <w:top w:val="none" w:sz="0" w:space="0" w:color="auto"/>
            <w:left w:val="none" w:sz="0" w:space="0" w:color="auto"/>
            <w:bottom w:val="none" w:sz="0" w:space="0" w:color="auto"/>
            <w:right w:val="none" w:sz="0" w:space="0" w:color="auto"/>
          </w:divBdr>
        </w:div>
        <w:div w:id="2133791027">
          <w:marLeft w:val="0"/>
          <w:marRight w:val="0"/>
          <w:marTop w:val="0"/>
          <w:marBottom w:val="0"/>
          <w:divBdr>
            <w:top w:val="none" w:sz="0" w:space="0" w:color="auto"/>
            <w:left w:val="none" w:sz="0" w:space="0" w:color="auto"/>
            <w:bottom w:val="none" w:sz="0" w:space="0" w:color="auto"/>
            <w:right w:val="none" w:sz="0" w:space="0" w:color="auto"/>
          </w:divBdr>
        </w:div>
        <w:div w:id="705106981">
          <w:marLeft w:val="0"/>
          <w:marRight w:val="0"/>
          <w:marTop w:val="0"/>
          <w:marBottom w:val="0"/>
          <w:divBdr>
            <w:top w:val="none" w:sz="0" w:space="0" w:color="auto"/>
            <w:left w:val="none" w:sz="0" w:space="0" w:color="auto"/>
            <w:bottom w:val="none" w:sz="0" w:space="0" w:color="auto"/>
            <w:right w:val="none" w:sz="0" w:space="0" w:color="auto"/>
          </w:divBdr>
        </w:div>
        <w:div w:id="1616130144">
          <w:marLeft w:val="0"/>
          <w:marRight w:val="0"/>
          <w:marTop w:val="0"/>
          <w:marBottom w:val="0"/>
          <w:divBdr>
            <w:top w:val="none" w:sz="0" w:space="0" w:color="auto"/>
            <w:left w:val="none" w:sz="0" w:space="0" w:color="auto"/>
            <w:bottom w:val="none" w:sz="0" w:space="0" w:color="auto"/>
            <w:right w:val="none" w:sz="0" w:space="0" w:color="auto"/>
          </w:divBdr>
        </w:div>
        <w:div w:id="1650818082">
          <w:marLeft w:val="0"/>
          <w:marRight w:val="0"/>
          <w:marTop w:val="0"/>
          <w:marBottom w:val="0"/>
          <w:divBdr>
            <w:top w:val="none" w:sz="0" w:space="0" w:color="auto"/>
            <w:left w:val="none" w:sz="0" w:space="0" w:color="auto"/>
            <w:bottom w:val="none" w:sz="0" w:space="0" w:color="auto"/>
            <w:right w:val="none" w:sz="0" w:space="0" w:color="auto"/>
          </w:divBdr>
        </w:div>
        <w:div w:id="1257254063">
          <w:marLeft w:val="0"/>
          <w:marRight w:val="0"/>
          <w:marTop w:val="0"/>
          <w:marBottom w:val="0"/>
          <w:divBdr>
            <w:top w:val="none" w:sz="0" w:space="0" w:color="auto"/>
            <w:left w:val="none" w:sz="0" w:space="0" w:color="auto"/>
            <w:bottom w:val="none" w:sz="0" w:space="0" w:color="auto"/>
            <w:right w:val="none" w:sz="0" w:space="0" w:color="auto"/>
          </w:divBdr>
        </w:div>
        <w:div w:id="544755901">
          <w:marLeft w:val="0"/>
          <w:marRight w:val="0"/>
          <w:marTop w:val="0"/>
          <w:marBottom w:val="0"/>
          <w:divBdr>
            <w:top w:val="none" w:sz="0" w:space="0" w:color="auto"/>
            <w:left w:val="none" w:sz="0" w:space="0" w:color="auto"/>
            <w:bottom w:val="none" w:sz="0" w:space="0" w:color="auto"/>
            <w:right w:val="none" w:sz="0" w:space="0" w:color="auto"/>
          </w:divBdr>
        </w:div>
        <w:div w:id="702555020">
          <w:marLeft w:val="0"/>
          <w:marRight w:val="0"/>
          <w:marTop w:val="0"/>
          <w:marBottom w:val="0"/>
          <w:divBdr>
            <w:top w:val="none" w:sz="0" w:space="0" w:color="auto"/>
            <w:left w:val="none" w:sz="0" w:space="0" w:color="auto"/>
            <w:bottom w:val="none" w:sz="0" w:space="0" w:color="auto"/>
            <w:right w:val="none" w:sz="0" w:space="0" w:color="auto"/>
          </w:divBdr>
        </w:div>
        <w:div w:id="832791696">
          <w:marLeft w:val="0"/>
          <w:marRight w:val="0"/>
          <w:marTop w:val="0"/>
          <w:marBottom w:val="0"/>
          <w:divBdr>
            <w:top w:val="none" w:sz="0" w:space="0" w:color="auto"/>
            <w:left w:val="none" w:sz="0" w:space="0" w:color="auto"/>
            <w:bottom w:val="none" w:sz="0" w:space="0" w:color="auto"/>
            <w:right w:val="none" w:sz="0" w:space="0" w:color="auto"/>
          </w:divBdr>
        </w:div>
        <w:div w:id="97413084">
          <w:marLeft w:val="0"/>
          <w:marRight w:val="0"/>
          <w:marTop w:val="0"/>
          <w:marBottom w:val="0"/>
          <w:divBdr>
            <w:top w:val="none" w:sz="0" w:space="0" w:color="auto"/>
            <w:left w:val="none" w:sz="0" w:space="0" w:color="auto"/>
            <w:bottom w:val="none" w:sz="0" w:space="0" w:color="auto"/>
            <w:right w:val="none" w:sz="0" w:space="0" w:color="auto"/>
          </w:divBdr>
        </w:div>
        <w:div w:id="247420474">
          <w:marLeft w:val="0"/>
          <w:marRight w:val="0"/>
          <w:marTop w:val="0"/>
          <w:marBottom w:val="0"/>
          <w:divBdr>
            <w:top w:val="none" w:sz="0" w:space="0" w:color="auto"/>
            <w:left w:val="none" w:sz="0" w:space="0" w:color="auto"/>
            <w:bottom w:val="none" w:sz="0" w:space="0" w:color="auto"/>
            <w:right w:val="none" w:sz="0" w:space="0" w:color="auto"/>
          </w:divBdr>
        </w:div>
        <w:div w:id="526019906">
          <w:marLeft w:val="0"/>
          <w:marRight w:val="0"/>
          <w:marTop w:val="0"/>
          <w:marBottom w:val="0"/>
          <w:divBdr>
            <w:top w:val="none" w:sz="0" w:space="0" w:color="auto"/>
            <w:left w:val="none" w:sz="0" w:space="0" w:color="auto"/>
            <w:bottom w:val="none" w:sz="0" w:space="0" w:color="auto"/>
            <w:right w:val="none" w:sz="0" w:space="0" w:color="auto"/>
          </w:divBdr>
        </w:div>
        <w:div w:id="641469571">
          <w:marLeft w:val="0"/>
          <w:marRight w:val="0"/>
          <w:marTop w:val="0"/>
          <w:marBottom w:val="0"/>
          <w:divBdr>
            <w:top w:val="none" w:sz="0" w:space="0" w:color="auto"/>
            <w:left w:val="none" w:sz="0" w:space="0" w:color="auto"/>
            <w:bottom w:val="none" w:sz="0" w:space="0" w:color="auto"/>
            <w:right w:val="none" w:sz="0" w:space="0" w:color="auto"/>
          </w:divBdr>
        </w:div>
        <w:div w:id="2071145934">
          <w:marLeft w:val="0"/>
          <w:marRight w:val="0"/>
          <w:marTop w:val="0"/>
          <w:marBottom w:val="0"/>
          <w:divBdr>
            <w:top w:val="none" w:sz="0" w:space="0" w:color="auto"/>
            <w:left w:val="none" w:sz="0" w:space="0" w:color="auto"/>
            <w:bottom w:val="none" w:sz="0" w:space="0" w:color="auto"/>
            <w:right w:val="none" w:sz="0" w:space="0" w:color="auto"/>
          </w:divBdr>
        </w:div>
        <w:div w:id="1212231198">
          <w:marLeft w:val="0"/>
          <w:marRight w:val="0"/>
          <w:marTop w:val="0"/>
          <w:marBottom w:val="0"/>
          <w:divBdr>
            <w:top w:val="none" w:sz="0" w:space="0" w:color="auto"/>
            <w:left w:val="none" w:sz="0" w:space="0" w:color="auto"/>
            <w:bottom w:val="none" w:sz="0" w:space="0" w:color="auto"/>
            <w:right w:val="none" w:sz="0" w:space="0" w:color="auto"/>
          </w:divBdr>
        </w:div>
        <w:div w:id="1552841056">
          <w:marLeft w:val="0"/>
          <w:marRight w:val="0"/>
          <w:marTop w:val="0"/>
          <w:marBottom w:val="0"/>
          <w:divBdr>
            <w:top w:val="none" w:sz="0" w:space="0" w:color="auto"/>
            <w:left w:val="none" w:sz="0" w:space="0" w:color="auto"/>
            <w:bottom w:val="none" w:sz="0" w:space="0" w:color="auto"/>
            <w:right w:val="none" w:sz="0" w:space="0" w:color="auto"/>
          </w:divBdr>
        </w:div>
        <w:div w:id="2107072293">
          <w:marLeft w:val="0"/>
          <w:marRight w:val="0"/>
          <w:marTop w:val="0"/>
          <w:marBottom w:val="0"/>
          <w:divBdr>
            <w:top w:val="none" w:sz="0" w:space="0" w:color="auto"/>
            <w:left w:val="none" w:sz="0" w:space="0" w:color="auto"/>
            <w:bottom w:val="none" w:sz="0" w:space="0" w:color="auto"/>
            <w:right w:val="none" w:sz="0" w:space="0" w:color="auto"/>
          </w:divBdr>
        </w:div>
        <w:div w:id="793325902">
          <w:marLeft w:val="0"/>
          <w:marRight w:val="0"/>
          <w:marTop w:val="0"/>
          <w:marBottom w:val="0"/>
          <w:divBdr>
            <w:top w:val="none" w:sz="0" w:space="0" w:color="auto"/>
            <w:left w:val="none" w:sz="0" w:space="0" w:color="auto"/>
            <w:bottom w:val="none" w:sz="0" w:space="0" w:color="auto"/>
            <w:right w:val="none" w:sz="0" w:space="0" w:color="auto"/>
          </w:divBdr>
        </w:div>
        <w:div w:id="163936675">
          <w:marLeft w:val="0"/>
          <w:marRight w:val="0"/>
          <w:marTop w:val="0"/>
          <w:marBottom w:val="0"/>
          <w:divBdr>
            <w:top w:val="none" w:sz="0" w:space="0" w:color="auto"/>
            <w:left w:val="none" w:sz="0" w:space="0" w:color="auto"/>
            <w:bottom w:val="none" w:sz="0" w:space="0" w:color="auto"/>
            <w:right w:val="none" w:sz="0" w:space="0" w:color="auto"/>
          </w:divBdr>
        </w:div>
        <w:div w:id="363794194">
          <w:marLeft w:val="0"/>
          <w:marRight w:val="0"/>
          <w:marTop w:val="0"/>
          <w:marBottom w:val="0"/>
          <w:divBdr>
            <w:top w:val="none" w:sz="0" w:space="0" w:color="auto"/>
            <w:left w:val="none" w:sz="0" w:space="0" w:color="auto"/>
            <w:bottom w:val="none" w:sz="0" w:space="0" w:color="auto"/>
            <w:right w:val="none" w:sz="0" w:space="0" w:color="auto"/>
          </w:divBdr>
        </w:div>
        <w:div w:id="477921041">
          <w:marLeft w:val="0"/>
          <w:marRight w:val="0"/>
          <w:marTop w:val="0"/>
          <w:marBottom w:val="0"/>
          <w:divBdr>
            <w:top w:val="none" w:sz="0" w:space="0" w:color="auto"/>
            <w:left w:val="none" w:sz="0" w:space="0" w:color="auto"/>
            <w:bottom w:val="none" w:sz="0" w:space="0" w:color="auto"/>
            <w:right w:val="none" w:sz="0" w:space="0" w:color="auto"/>
          </w:divBdr>
        </w:div>
        <w:div w:id="1944417377">
          <w:marLeft w:val="0"/>
          <w:marRight w:val="0"/>
          <w:marTop w:val="0"/>
          <w:marBottom w:val="0"/>
          <w:divBdr>
            <w:top w:val="none" w:sz="0" w:space="0" w:color="auto"/>
            <w:left w:val="none" w:sz="0" w:space="0" w:color="auto"/>
            <w:bottom w:val="none" w:sz="0" w:space="0" w:color="auto"/>
            <w:right w:val="none" w:sz="0" w:space="0" w:color="auto"/>
          </w:divBdr>
        </w:div>
        <w:div w:id="1457023506">
          <w:marLeft w:val="0"/>
          <w:marRight w:val="0"/>
          <w:marTop w:val="0"/>
          <w:marBottom w:val="0"/>
          <w:divBdr>
            <w:top w:val="none" w:sz="0" w:space="0" w:color="auto"/>
            <w:left w:val="none" w:sz="0" w:space="0" w:color="auto"/>
            <w:bottom w:val="none" w:sz="0" w:space="0" w:color="auto"/>
            <w:right w:val="none" w:sz="0" w:space="0" w:color="auto"/>
          </w:divBdr>
        </w:div>
        <w:div w:id="275063441">
          <w:marLeft w:val="0"/>
          <w:marRight w:val="0"/>
          <w:marTop w:val="0"/>
          <w:marBottom w:val="0"/>
          <w:divBdr>
            <w:top w:val="none" w:sz="0" w:space="0" w:color="auto"/>
            <w:left w:val="none" w:sz="0" w:space="0" w:color="auto"/>
            <w:bottom w:val="none" w:sz="0" w:space="0" w:color="auto"/>
            <w:right w:val="none" w:sz="0" w:space="0" w:color="auto"/>
          </w:divBdr>
        </w:div>
        <w:div w:id="358238167">
          <w:marLeft w:val="0"/>
          <w:marRight w:val="0"/>
          <w:marTop w:val="0"/>
          <w:marBottom w:val="0"/>
          <w:divBdr>
            <w:top w:val="none" w:sz="0" w:space="0" w:color="auto"/>
            <w:left w:val="none" w:sz="0" w:space="0" w:color="auto"/>
            <w:bottom w:val="none" w:sz="0" w:space="0" w:color="auto"/>
            <w:right w:val="none" w:sz="0" w:space="0" w:color="auto"/>
          </w:divBdr>
        </w:div>
        <w:div w:id="412119221">
          <w:marLeft w:val="0"/>
          <w:marRight w:val="0"/>
          <w:marTop w:val="0"/>
          <w:marBottom w:val="0"/>
          <w:divBdr>
            <w:top w:val="none" w:sz="0" w:space="0" w:color="auto"/>
            <w:left w:val="none" w:sz="0" w:space="0" w:color="auto"/>
            <w:bottom w:val="none" w:sz="0" w:space="0" w:color="auto"/>
            <w:right w:val="none" w:sz="0" w:space="0" w:color="auto"/>
          </w:divBdr>
        </w:div>
        <w:div w:id="9797521">
          <w:marLeft w:val="0"/>
          <w:marRight w:val="0"/>
          <w:marTop w:val="0"/>
          <w:marBottom w:val="0"/>
          <w:divBdr>
            <w:top w:val="none" w:sz="0" w:space="0" w:color="auto"/>
            <w:left w:val="none" w:sz="0" w:space="0" w:color="auto"/>
            <w:bottom w:val="none" w:sz="0" w:space="0" w:color="auto"/>
            <w:right w:val="none" w:sz="0" w:space="0" w:color="auto"/>
          </w:divBdr>
        </w:div>
        <w:div w:id="490634923">
          <w:marLeft w:val="0"/>
          <w:marRight w:val="0"/>
          <w:marTop w:val="0"/>
          <w:marBottom w:val="0"/>
          <w:divBdr>
            <w:top w:val="none" w:sz="0" w:space="0" w:color="auto"/>
            <w:left w:val="none" w:sz="0" w:space="0" w:color="auto"/>
            <w:bottom w:val="none" w:sz="0" w:space="0" w:color="auto"/>
            <w:right w:val="none" w:sz="0" w:space="0" w:color="auto"/>
          </w:divBdr>
        </w:div>
        <w:div w:id="634019692">
          <w:marLeft w:val="0"/>
          <w:marRight w:val="0"/>
          <w:marTop w:val="0"/>
          <w:marBottom w:val="0"/>
          <w:divBdr>
            <w:top w:val="none" w:sz="0" w:space="0" w:color="auto"/>
            <w:left w:val="none" w:sz="0" w:space="0" w:color="auto"/>
            <w:bottom w:val="none" w:sz="0" w:space="0" w:color="auto"/>
            <w:right w:val="none" w:sz="0" w:space="0" w:color="auto"/>
          </w:divBdr>
        </w:div>
        <w:div w:id="1792552022">
          <w:marLeft w:val="0"/>
          <w:marRight w:val="0"/>
          <w:marTop w:val="0"/>
          <w:marBottom w:val="0"/>
          <w:divBdr>
            <w:top w:val="none" w:sz="0" w:space="0" w:color="auto"/>
            <w:left w:val="none" w:sz="0" w:space="0" w:color="auto"/>
            <w:bottom w:val="none" w:sz="0" w:space="0" w:color="auto"/>
            <w:right w:val="none" w:sz="0" w:space="0" w:color="auto"/>
          </w:divBdr>
        </w:div>
        <w:div w:id="1103457797">
          <w:marLeft w:val="0"/>
          <w:marRight w:val="0"/>
          <w:marTop w:val="0"/>
          <w:marBottom w:val="0"/>
          <w:divBdr>
            <w:top w:val="none" w:sz="0" w:space="0" w:color="auto"/>
            <w:left w:val="none" w:sz="0" w:space="0" w:color="auto"/>
            <w:bottom w:val="none" w:sz="0" w:space="0" w:color="auto"/>
            <w:right w:val="none" w:sz="0" w:space="0" w:color="auto"/>
          </w:divBdr>
        </w:div>
        <w:div w:id="1507743178">
          <w:marLeft w:val="0"/>
          <w:marRight w:val="0"/>
          <w:marTop w:val="0"/>
          <w:marBottom w:val="0"/>
          <w:divBdr>
            <w:top w:val="none" w:sz="0" w:space="0" w:color="auto"/>
            <w:left w:val="none" w:sz="0" w:space="0" w:color="auto"/>
            <w:bottom w:val="none" w:sz="0" w:space="0" w:color="auto"/>
            <w:right w:val="none" w:sz="0" w:space="0" w:color="auto"/>
          </w:divBdr>
        </w:div>
        <w:div w:id="1031999770">
          <w:marLeft w:val="0"/>
          <w:marRight w:val="0"/>
          <w:marTop w:val="0"/>
          <w:marBottom w:val="0"/>
          <w:divBdr>
            <w:top w:val="none" w:sz="0" w:space="0" w:color="auto"/>
            <w:left w:val="none" w:sz="0" w:space="0" w:color="auto"/>
            <w:bottom w:val="none" w:sz="0" w:space="0" w:color="auto"/>
            <w:right w:val="none" w:sz="0" w:space="0" w:color="auto"/>
          </w:divBdr>
        </w:div>
        <w:div w:id="397637105">
          <w:marLeft w:val="0"/>
          <w:marRight w:val="0"/>
          <w:marTop w:val="0"/>
          <w:marBottom w:val="0"/>
          <w:divBdr>
            <w:top w:val="none" w:sz="0" w:space="0" w:color="auto"/>
            <w:left w:val="none" w:sz="0" w:space="0" w:color="auto"/>
            <w:bottom w:val="none" w:sz="0" w:space="0" w:color="auto"/>
            <w:right w:val="none" w:sz="0" w:space="0" w:color="auto"/>
          </w:divBdr>
        </w:div>
        <w:div w:id="1142232247">
          <w:marLeft w:val="0"/>
          <w:marRight w:val="0"/>
          <w:marTop w:val="0"/>
          <w:marBottom w:val="0"/>
          <w:divBdr>
            <w:top w:val="none" w:sz="0" w:space="0" w:color="auto"/>
            <w:left w:val="none" w:sz="0" w:space="0" w:color="auto"/>
            <w:bottom w:val="none" w:sz="0" w:space="0" w:color="auto"/>
            <w:right w:val="none" w:sz="0" w:space="0" w:color="auto"/>
          </w:divBdr>
        </w:div>
        <w:div w:id="1074856872">
          <w:marLeft w:val="0"/>
          <w:marRight w:val="0"/>
          <w:marTop w:val="0"/>
          <w:marBottom w:val="0"/>
          <w:divBdr>
            <w:top w:val="none" w:sz="0" w:space="0" w:color="auto"/>
            <w:left w:val="none" w:sz="0" w:space="0" w:color="auto"/>
            <w:bottom w:val="none" w:sz="0" w:space="0" w:color="auto"/>
            <w:right w:val="none" w:sz="0" w:space="0" w:color="auto"/>
          </w:divBdr>
        </w:div>
        <w:div w:id="1115758049">
          <w:marLeft w:val="0"/>
          <w:marRight w:val="0"/>
          <w:marTop w:val="0"/>
          <w:marBottom w:val="0"/>
          <w:divBdr>
            <w:top w:val="none" w:sz="0" w:space="0" w:color="auto"/>
            <w:left w:val="none" w:sz="0" w:space="0" w:color="auto"/>
            <w:bottom w:val="none" w:sz="0" w:space="0" w:color="auto"/>
            <w:right w:val="none" w:sz="0" w:space="0" w:color="auto"/>
          </w:divBdr>
        </w:div>
        <w:div w:id="1972857765">
          <w:marLeft w:val="0"/>
          <w:marRight w:val="0"/>
          <w:marTop w:val="0"/>
          <w:marBottom w:val="0"/>
          <w:divBdr>
            <w:top w:val="none" w:sz="0" w:space="0" w:color="auto"/>
            <w:left w:val="none" w:sz="0" w:space="0" w:color="auto"/>
            <w:bottom w:val="none" w:sz="0" w:space="0" w:color="auto"/>
            <w:right w:val="none" w:sz="0" w:space="0" w:color="auto"/>
          </w:divBdr>
        </w:div>
        <w:div w:id="245070011">
          <w:marLeft w:val="0"/>
          <w:marRight w:val="0"/>
          <w:marTop w:val="0"/>
          <w:marBottom w:val="0"/>
          <w:divBdr>
            <w:top w:val="none" w:sz="0" w:space="0" w:color="auto"/>
            <w:left w:val="none" w:sz="0" w:space="0" w:color="auto"/>
            <w:bottom w:val="none" w:sz="0" w:space="0" w:color="auto"/>
            <w:right w:val="none" w:sz="0" w:space="0" w:color="auto"/>
          </w:divBdr>
        </w:div>
        <w:div w:id="700324452">
          <w:marLeft w:val="0"/>
          <w:marRight w:val="0"/>
          <w:marTop w:val="0"/>
          <w:marBottom w:val="0"/>
          <w:divBdr>
            <w:top w:val="none" w:sz="0" w:space="0" w:color="auto"/>
            <w:left w:val="none" w:sz="0" w:space="0" w:color="auto"/>
            <w:bottom w:val="none" w:sz="0" w:space="0" w:color="auto"/>
            <w:right w:val="none" w:sz="0" w:space="0" w:color="auto"/>
          </w:divBdr>
        </w:div>
        <w:div w:id="1983583970">
          <w:marLeft w:val="0"/>
          <w:marRight w:val="0"/>
          <w:marTop w:val="0"/>
          <w:marBottom w:val="0"/>
          <w:divBdr>
            <w:top w:val="none" w:sz="0" w:space="0" w:color="auto"/>
            <w:left w:val="none" w:sz="0" w:space="0" w:color="auto"/>
            <w:bottom w:val="none" w:sz="0" w:space="0" w:color="auto"/>
            <w:right w:val="none" w:sz="0" w:space="0" w:color="auto"/>
          </w:divBdr>
        </w:div>
        <w:div w:id="1853953402">
          <w:marLeft w:val="0"/>
          <w:marRight w:val="0"/>
          <w:marTop w:val="0"/>
          <w:marBottom w:val="0"/>
          <w:divBdr>
            <w:top w:val="none" w:sz="0" w:space="0" w:color="auto"/>
            <w:left w:val="none" w:sz="0" w:space="0" w:color="auto"/>
            <w:bottom w:val="none" w:sz="0" w:space="0" w:color="auto"/>
            <w:right w:val="none" w:sz="0" w:space="0" w:color="auto"/>
          </w:divBdr>
        </w:div>
        <w:div w:id="2109158989">
          <w:marLeft w:val="0"/>
          <w:marRight w:val="0"/>
          <w:marTop w:val="0"/>
          <w:marBottom w:val="0"/>
          <w:divBdr>
            <w:top w:val="none" w:sz="0" w:space="0" w:color="auto"/>
            <w:left w:val="none" w:sz="0" w:space="0" w:color="auto"/>
            <w:bottom w:val="none" w:sz="0" w:space="0" w:color="auto"/>
            <w:right w:val="none" w:sz="0" w:space="0" w:color="auto"/>
          </w:divBdr>
        </w:div>
        <w:div w:id="1169440014">
          <w:marLeft w:val="0"/>
          <w:marRight w:val="0"/>
          <w:marTop w:val="0"/>
          <w:marBottom w:val="0"/>
          <w:divBdr>
            <w:top w:val="none" w:sz="0" w:space="0" w:color="auto"/>
            <w:left w:val="none" w:sz="0" w:space="0" w:color="auto"/>
            <w:bottom w:val="none" w:sz="0" w:space="0" w:color="auto"/>
            <w:right w:val="none" w:sz="0" w:space="0" w:color="auto"/>
          </w:divBdr>
        </w:div>
        <w:div w:id="1435591984">
          <w:marLeft w:val="0"/>
          <w:marRight w:val="0"/>
          <w:marTop w:val="0"/>
          <w:marBottom w:val="0"/>
          <w:divBdr>
            <w:top w:val="none" w:sz="0" w:space="0" w:color="auto"/>
            <w:left w:val="none" w:sz="0" w:space="0" w:color="auto"/>
            <w:bottom w:val="none" w:sz="0" w:space="0" w:color="auto"/>
            <w:right w:val="none" w:sz="0" w:space="0" w:color="auto"/>
          </w:divBdr>
        </w:div>
        <w:div w:id="206570756">
          <w:marLeft w:val="0"/>
          <w:marRight w:val="0"/>
          <w:marTop w:val="0"/>
          <w:marBottom w:val="0"/>
          <w:divBdr>
            <w:top w:val="none" w:sz="0" w:space="0" w:color="auto"/>
            <w:left w:val="none" w:sz="0" w:space="0" w:color="auto"/>
            <w:bottom w:val="none" w:sz="0" w:space="0" w:color="auto"/>
            <w:right w:val="none" w:sz="0" w:space="0" w:color="auto"/>
          </w:divBdr>
        </w:div>
        <w:div w:id="1694571365">
          <w:marLeft w:val="0"/>
          <w:marRight w:val="0"/>
          <w:marTop w:val="0"/>
          <w:marBottom w:val="0"/>
          <w:divBdr>
            <w:top w:val="none" w:sz="0" w:space="0" w:color="auto"/>
            <w:left w:val="none" w:sz="0" w:space="0" w:color="auto"/>
            <w:bottom w:val="none" w:sz="0" w:space="0" w:color="auto"/>
            <w:right w:val="none" w:sz="0" w:space="0" w:color="auto"/>
          </w:divBdr>
        </w:div>
        <w:div w:id="2071726386">
          <w:marLeft w:val="0"/>
          <w:marRight w:val="0"/>
          <w:marTop w:val="0"/>
          <w:marBottom w:val="0"/>
          <w:divBdr>
            <w:top w:val="none" w:sz="0" w:space="0" w:color="auto"/>
            <w:left w:val="none" w:sz="0" w:space="0" w:color="auto"/>
            <w:bottom w:val="none" w:sz="0" w:space="0" w:color="auto"/>
            <w:right w:val="none" w:sz="0" w:space="0" w:color="auto"/>
          </w:divBdr>
        </w:div>
        <w:div w:id="1204907870">
          <w:marLeft w:val="0"/>
          <w:marRight w:val="0"/>
          <w:marTop w:val="0"/>
          <w:marBottom w:val="0"/>
          <w:divBdr>
            <w:top w:val="none" w:sz="0" w:space="0" w:color="auto"/>
            <w:left w:val="none" w:sz="0" w:space="0" w:color="auto"/>
            <w:bottom w:val="none" w:sz="0" w:space="0" w:color="auto"/>
            <w:right w:val="none" w:sz="0" w:space="0" w:color="auto"/>
          </w:divBdr>
        </w:div>
        <w:div w:id="56248360">
          <w:marLeft w:val="0"/>
          <w:marRight w:val="0"/>
          <w:marTop w:val="0"/>
          <w:marBottom w:val="0"/>
          <w:divBdr>
            <w:top w:val="none" w:sz="0" w:space="0" w:color="auto"/>
            <w:left w:val="none" w:sz="0" w:space="0" w:color="auto"/>
            <w:bottom w:val="none" w:sz="0" w:space="0" w:color="auto"/>
            <w:right w:val="none" w:sz="0" w:space="0" w:color="auto"/>
          </w:divBdr>
        </w:div>
        <w:div w:id="946424096">
          <w:marLeft w:val="0"/>
          <w:marRight w:val="0"/>
          <w:marTop w:val="0"/>
          <w:marBottom w:val="0"/>
          <w:divBdr>
            <w:top w:val="none" w:sz="0" w:space="0" w:color="auto"/>
            <w:left w:val="none" w:sz="0" w:space="0" w:color="auto"/>
            <w:bottom w:val="none" w:sz="0" w:space="0" w:color="auto"/>
            <w:right w:val="none" w:sz="0" w:space="0" w:color="auto"/>
          </w:divBdr>
        </w:div>
        <w:div w:id="615522520">
          <w:marLeft w:val="0"/>
          <w:marRight w:val="0"/>
          <w:marTop w:val="0"/>
          <w:marBottom w:val="0"/>
          <w:divBdr>
            <w:top w:val="none" w:sz="0" w:space="0" w:color="auto"/>
            <w:left w:val="none" w:sz="0" w:space="0" w:color="auto"/>
            <w:bottom w:val="none" w:sz="0" w:space="0" w:color="auto"/>
            <w:right w:val="none" w:sz="0" w:space="0" w:color="auto"/>
          </w:divBdr>
        </w:div>
        <w:div w:id="1511407883">
          <w:marLeft w:val="0"/>
          <w:marRight w:val="0"/>
          <w:marTop w:val="0"/>
          <w:marBottom w:val="0"/>
          <w:divBdr>
            <w:top w:val="none" w:sz="0" w:space="0" w:color="auto"/>
            <w:left w:val="none" w:sz="0" w:space="0" w:color="auto"/>
            <w:bottom w:val="none" w:sz="0" w:space="0" w:color="auto"/>
            <w:right w:val="none" w:sz="0" w:space="0" w:color="auto"/>
          </w:divBdr>
        </w:div>
        <w:div w:id="924343597">
          <w:marLeft w:val="0"/>
          <w:marRight w:val="0"/>
          <w:marTop w:val="0"/>
          <w:marBottom w:val="0"/>
          <w:divBdr>
            <w:top w:val="none" w:sz="0" w:space="0" w:color="auto"/>
            <w:left w:val="none" w:sz="0" w:space="0" w:color="auto"/>
            <w:bottom w:val="none" w:sz="0" w:space="0" w:color="auto"/>
            <w:right w:val="none" w:sz="0" w:space="0" w:color="auto"/>
          </w:divBdr>
        </w:div>
        <w:div w:id="347755487">
          <w:marLeft w:val="0"/>
          <w:marRight w:val="0"/>
          <w:marTop w:val="0"/>
          <w:marBottom w:val="0"/>
          <w:divBdr>
            <w:top w:val="none" w:sz="0" w:space="0" w:color="auto"/>
            <w:left w:val="none" w:sz="0" w:space="0" w:color="auto"/>
            <w:bottom w:val="none" w:sz="0" w:space="0" w:color="auto"/>
            <w:right w:val="none" w:sz="0" w:space="0" w:color="auto"/>
          </w:divBdr>
        </w:div>
        <w:div w:id="801120749">
          <w:marLeft w:val="0"/>
          <w:marRight w:val="0"/>
          <w:marTop w:val="0"/>
          <w:marBottom w:val="0"/>
          <w:divBdr>
            <w:top w:val="none" w:sz="0" w:space="0" w:color="auto"/>
            <w:left w:val="none" w:sz="0" w:space="0" w:color="auto"/>
            <w:bottom w:val="none" w:sz="0" w:space="0" w:color="auto"/>
            <w:right w:val="none" w:sz="0" w:space="0" w:color="auto"/>
          </w:divBdr>
        </w:div>
        <w:div w:id="23673215">
          <w:marLeft w:val="0"/>
          <w:marRight w:val="0"/>
          <w:marTop w:val="0"/>
          <w:marBottom w:val="0"/>
          <w:divBdr>
            <w:top w:val="none" w:sz="0" w:space="0" w:color="auto"/>
            <w:left w:val="none" w:sz="0" w:space="0" w:color="auto"/>
            <w:bottom w:val="none" w:sz="0" w:space="0" w:color="auto"/>
            <w:right w:val="none" w:sz="0" w:space="0" w:color="auto"/>
          </w:divBdr>
        </w:div>
        <w:div w:id="1358701510">
          <w:marLeft w:val="0"/>
          <w:marRight w:val="0"/>
          <w:marTop w:val="0"/>
          <w:marBottom w:val="0"/>
          <w:divBdr>
            <w:top w:val="none" w:sz="0" w:space="0" w:color="auto"/>
            <w:left w:val="none" w:sz="0" w:space="0" w:color="auto"/>
            <w:bottom w:val="none" w:sz="0" w:space="0" w:color="auto"/>
            <w:right w:val="none" w:sz="0" w:space="0" w:color="auto"/>
          </w:divBdr>
        </w:div>
        <w:div w:id="1953050060">
          <w:marLeft w:val="0"/>
          <w:marRight w:val="0"/>
          <w:marTop w:val="0"/>
          <w:marBottom w:val="0"/>
          <w:divBdr>
            <w:top w:val="none" w:sz="0" w:space="0" w:color="auto"/>
            <w:left w:val="none" w:sz="0" w:space="0" w:color="auto"/>
            <w:bottom w:val="none" w:sz="0" w:space="0" w:color="auto"/>
            <w:right w:val="none" w:sz="0" w:space="0" w:color="auto"/>
          </w:divBdr>
        </w:div>
        <w:div w:id="38863307">
          <w:marLeft w:val="0"/>
          <w:marRight w:val="0"/>
          <w:marTop w:val="0"/>
          <w:marBottom w:val="0"/>
          <w:divBdr>
            <w:top w:val="none" w:sz="0" w:space="0" w:color="auto"/>
            <w:left w:val="none" w:sz="0" w:space="0" w:color="auto"/>
            <w:bottom w:val="none" w:sz="0" w:space="0" w:color="auto"/>
            <w:right w:val="none" w:sz="0" w:space="0" w:color="auto"/>
          </w:divBdr>
        </w:div>
        <w:div w:id="1833134332">
          <w:marLeft w:val="0"/>
          <w:marRight w:val="0"/>
          <w:marTop w:val="0"/>
          <w:marBottom w:val="0"/>
          <w:divBdr>
            <w:top w:val="none" w:sz="0" w:space="0" w:color="auto"/>
            <w:left w:val="none" w:sz="0" w:space="0" w:color="auto"/>
            <w:bottom w:val="none" w:sz="0" w:space="0" w:color="auto"/>
            <w:right w:val="none" w:sz="0" w:space="0" w:color="auto"/>
          </w:divBdr>
        </w:div>
        <w:div w:id="1747146214">
          <w:marLeft w:val="0"/>
          <w:marRight w:val="0"/>
          <w:marTop w:val="0"/>
          <w:marBottom w:val="0"/>
          <w:divBdr>
            <w:top w:val="none" w:sz="0" w:space="0" w:color="auto"/>
            <w:left w:val="none" w:sz="0" w:space="0" w:color="auto"/>
            <w:bottom w:val="none" w:sz="0" w:space="0" w:color="auto"/>
            <w:right w:val="none" w:sz="0" w:space="0" w:color="auto"/>
          </w:divBdr>
        </w:div>
        <w:div w:id="1697463914">
          <w:marLeft w:val="0"/>
          <w:marRight w:val="0"/>
          <w:marTop w:val="0"/>
          <w:marBottom w:val="0"/>
          <w:divBdr>
            <w:top w:val="none" w:sz="0" w:space="0" w:color="auto"/>
            <w:left w:val="none" w:sz="0" w:space="0" w:color="auto"/>
            <w:bottom w:val="none" w:sz="0" w:space="0" w:color="auto"/>
            <w:right w:val="none" w:sz="0" w:space="0" w:color="auto"/>
          </w:divBdr>
        </w:div>
        <w:div w:id="1066420769">
          <w:marLeft w:val="0"/>
          <w:marRight w:val="0"/>
          <w:marTop w:val="0"/>
          <w:marBottom w:val="0"/>
          <w:divBdr>
            <w:top w:val="none" w:sz="0" w:space="0" w:color="auto"/>
            <w:left w:val="none" w:sz="0" w:space="0" w:color="auto"/>
            <w:bottom w:val="none" w:sz="0" w:space="0" w:color="auto"/>
            <w:right w:val="none" w:sz="0" w:space="0" w:color="auto"/>
          </w:divBdr>
        </w:div>
        <w:div w:id="18359199">
          <w:marLeft w:val="0"/>
          <w:marRight w:val="0"/>
          <w:marTop w:val="0"/>
          <w:marBottom w:val="0"/>
          <w:divBdr>
            <w:top w:val="none" w:sz="0" w:space="0" w:color="auto"/>
            <w:left w:val="none" w:sz="0" w:space="0" w:color="auto"/>
            <w:bottom w:val="none" w:sz="0" w:space="0" w:color="auto"/>
            <w:right w:val="none" w:sz="0" w:space="0" w:color="auto"/>
          </w:divBdr>
        </w:div>
        <w:div w:id="530998325">
          <w:marLeft w:val="0"/>
          <w:marRight w:val="0"/>
          <w:marTop w:val="0"/>
          <w:marBottom w:val="0"/>
          <w:divBdr>
            <w:top w:val="none" w:sz="0" w:space="0" w:color="auto"/>
            <w:left w:val="none" w:sz="0" w:space="0" w:color="auto"/>
            <w:bottom w:val="none" w:sz="0" w:space="0" w:color="auto"/>
            <w:right w:val="none" w:sz="0" w:space="0" w:color="auto"/>
          </w:divBdr>
        </w:div>
        <w:div w:id="1583761436">
          <w:marLeft w:val="0"/>
          <w:marRight w:val="0"/>
          <w:marTop w:val="0"/>
          <w:marBottom w:val="0"/>
          <w:divBdr>
            <w:top w:val="none" w:sz="0" w:space="0" w:color="auto"/>
            <w:left w:val="none" w:sz="0" w:space="0" w:color="auto"/>
            <w:bottom w:val="none" w:sz="0" w:space="0" w:color="auto"/>
            <w:right w:val="none" w:sz="0" w:space="0" w:color="auto"/>
          </w:divBdr>
        </w:div>
        <w:div w:id="9845764">
          <w:marLeft w:val="0"/>
          <w:marRight w:val="0"/>
          <w:marTop w:val="0"/>
          <w:marBottom w:val="0"/>
          <w:divBdr>
            <w:top w:val="none" w:sz="0" w:space="0" w:color="auto"/>
            <w:left w:val="none" w:sz="0" w:space="0" w:color="auto"/>
            <w:bottom w:val="none" w:sz="0" w:space="0" w:color="auto"/>
            <w:right w:val="none" w:sz="0" w:space="0" w:color="auto"/>
          </w:divBdr>
        </w:div>
        <w:div w:id="1970278695">
          <w:marLeft w:val="0"/>
          <w:marRight w:val="0"/>
          <w:marTop w:val="0"/>
          <w:marBottom w:val="0"/>
          <w:divBdr>
            <w:top w:val="none" w:sz="0" w:space="0" w:color="auto"/>
            <w:left w:val="none" w:sz="0" w:space="0" w:color="auto"/>
            <w:bottom w:val="none" w:sz="0" w:space="0" w:color="auto"/>
            <w:right w:val="none" w:sz="0" w:space="0" w:color="auto"/>
          </w:divBdr>
        </w:div>
        <w:div w:id="478815148">
          <w:marLeft w:val="0"/>
          <w:marRight w:val="0"/>
          <w:marTop w:val="0"/>
          <w:marBottom w:val="0"/>
          <w:divBdr>
            <w:top w:val="none" w:sz="0" w:space="0" w:color="auto"/>
            <w:left w:val="none" w:sz="0" w:space="0" w:color="auto"/>
            <w:bottom w:val="none" w:sz="0" w:space="0" w:color="auto"/>
            <w:right w:val="none" w:sz="0" w:space="0" w:color="auto"/>
          </w:divBdr>
        </w:div>
        <w:div w:id="353000275">
          <w:marLeft w:val="0"/>
          <w:marRight w:val="0"/>
          <w:marTop w:val="0"/>
          <w:marBottom w:val="0"/>
          <w:divBdr>
            <w:top w:val="none" w:sz="0" w:space="0" w:color="auto"/>
            <w:left w:val="none" w:sz="0" w:space="0" w:color="auto"/>
            <w:bottom w:val="none" w:sz="0" w:space="0" w:color="auto"/>
            <w:right w:val="none" w:sz="0" w:space="0" w:color="auto"/>
          </w:divBdr>
        </w:div>
        <w:div w:id="571620742">
          <w:marLeft w:val="0"/>
          <w:marRight w:val="0"/>
          <w:marTop w:val="0"/>
          <w:marBottom w:val="0"/>
          <w:divBdr>
            <w:top w:val="none" w:sz="0" w:space="0" w:color="auto"/>
            <w:left w:val="none" w:sz="0" w:space="0" w:color="auto"/>
            <w:bottom w:val="none" w:sz="0" w:space="0" w:color="auto"/>
            <w:right w:val="none" w:sz="0" w:space="0" w:color="auto"/>
          </w:divBdr>
        </w:div>
        <w:div w:id="1792044406">
          <w:marLeft w:val="0"/>
          <w:marRight w:val="0"/>
          <w:marTop w:val="0"/>
          <w:marBottom w:val="0"/>
          <w:divBdr>
            <w:top w:val="none" w:sz="0" w:space="0" w:color="auto"/>
            <w:left w:val="none" w:sz="0" w:space="0" w:color="auto"/>
            <w:bottom w:val="none" w:sz="0" w:space="0" w:color="auto"/>
            <w:right w:val="none" w:sz="0" w:space="0" w:color="auto"/>
          </w:divBdr>
        </w:div>
        <w:div w:id="1706295513">
          <w:marLeft w:val="0"/>
          <w:marRight w:val="0"/>
          <w:marTop w:val="0"/>
          <w:marBottom w:val="0"/>
          <w:divBdr>
            <w:top w:val="none" w:sz="0" w:space="0" w:color="auto"/>
            <w:left w:val="none" w:sz="0" w:space="0" w:color="auto"/>
            <w:bottom w:val="none" w:sz="0" w:space="0" w:color="auto"/>
            <w:right w:val="none" w:sz="0" w:space="0" w:color="auto"/>
          </w:divBdr>
        </w:div>
        <w:div w:id="409892302">
          <w:marLeft w:val="0"/>
          <w:marRight w:val="0"/>
          <w:marTop w:val="0"/>
          <w:marBottom w:val="0"/>
          <w:divBdr>
            <w:top w:val="none" w:sz="0" w:space="0" w:color="auto"/>
            <w:left w:val="none" w:sz="0" w:space="0" w:color="auto"/>
            <w:bottom w:val="none" w:sz="0" w:space="0" w:color="auto"/>
            <w:right w:val="none" w:sz="0" w:space="0" w:color="auto"/>
          </w:divBdr>
        </w:div>
        <w:div w:id="359279660">
          <w:marLeft w:val="0"/>
          <w:marRight w:val="0"/>
          <w:marTop w:val="0"/>
          <w:marBottom w:val="0"/>
          <w:divBdr>
            <w:top w:val="none" w:sz="0" w:space="0" w:color="auto"/>
            <w:left w:val="none" w:sz="0" w:space="0" w:color="auto"/>
            <w:bottom w:val="none" w:sz="0" w:space="0" w:color="auto"/>
            <w:right w:val="none" w:sz="0" w:space="0" w:color="auto"/>
          </w:divBdr>
        </w:div>
        <w:div w:id="437676737">
          <w:marLeft w:val="0"/>
          <w:marRight w:val="0"/>
          <w:marTop w:val="0"/>
          <w:marBottom w:val="0"/>
          <w:divBdr>
            <w:top w:val="none" w:sz="0" w:space="0" w:color="auto"/>
            <w:left w:val="none" w:sz="0" w:space="0" w:color="auto"/>
            <w:bottom w:val="none" w:sz="0" w:space="0" w:color="auto"/>
            <w:right w:val="none" w:sz="0" w:space="0" w:color="auto"/>
          </w:divBdr>
        </w:div>
        <w:div w:id="124085926">
          <w:marLeft w:val="0"/>
          <w:marRight w:val="0"/>
          <w:marTop w:val="0"/>
          <w:marBottom w:val="0"/>
          <w:divBdr>
            <w:top w:val="none" w:sz="0" w:space="0" w:color="auto"/>
            <w:left w:val="none" w:sz="0" w:space="0" w:color="auto"/>
            <w:bottom w:val="none" w:sz="0" w:space="0" w:color="auto"/>
            <w:right w:val="none" w:sz="0" w:space="0" w:color="auto"/>
          </w:divBdr>
        </w:div>
        <w:div w:id="490414537">
          <w:marLeft w:val="0"/>
          <w:marRight w:val="0"/>
          <w:marTop w:val="0"/>
          <w:marBottom w:val="0"/>
          <w:divBdr>
            <w:top w:val="none" w:sz="0" w:space="0" w:color="auto"/>
            <w:left w:val="none" w:sz="0" w:space="0" w:color="auto"/>
            <w:bottom w:val="none" w:sz="0" w:space="0" w:color="auto"/>
            <w:right w:val="none" w:sz="0" w:space="0" w:color="auto"/>
          </w:divBdr>
        </w:div>
        <w:div w:id="1020743148">
          <w:marLeft w:val="0"/>
          <w:marRight w:val="0"/>
          <w:marTop w:val="0"/>
          <w:marBottom w:val="0"/>
          <w:divBdr>
            <w:top w:val="none" w:sz="0" w:space="0" w:color="auto"/>
            <w:left w:val="none" w:sz="0" w:space="0" w:color="auto"/>
            <w:bottom w:val="none" w:sz="0" w:space="0" w:color="auto"/>
            <w:right w:val="none" w:sz="0" w:space="0" w:color="auto"/>
          </w:divBdr>
        </w:div>
        <w:div w:id="1966042587">
          <w:marLeft w:val="0"/>
          <w:marRight w:val="0"/>
          <w:marTop w:val="0"/>
          <w:marBottom w:val="0"/>
          <w:divBdr>
            <w:top w:val="none" w:sz="0" w:space="0" w:color="auto"/>
            <w:left w:val="none" w:sz="0" w:space="0" w:color="auto"/>
            <w:bottom w:val="none" w:sz="0" w:space="0" w:color="auto"/>
            <w:right w:val="none" w:sz="0" w:space="0" w:color="auto"/>
          </w:divBdr>
        </w:div>
        <w:div w:id="377053605">
          <w:marLeft w:val="0"/>
          <w:marRight w:val="0"/>
          <w:marTop w:val="0"/>
          <w:marBottom w:val="0"/>
          <w:divBdr>
            <w:top w:val="none" w:sz="0" w:space="0" w:color="auto"/>
            <w:left w:val="none" w:sz="0" w:space="0" w:color="auto"/>
            <w:bottom w:val="none" w:sz="0" w:space="0" w:color="auto"/>
            <w:right w:val="none" w:sz="0" w:space="0" w:color="auto"/>
          </w:divBdr>
        </w:div>
        <w:div w:id="303852507">
          <w:marLeft w:val="0"/>
          <w:marRight w:val="0"/>
          <w:marTop w:val="0"/>
          <w:marBottom w:val="0"/>
          <w:divBdr>
            <w:top w:val="none" w:sz="0" w:space="0" w:color="auto"/>
            <w:left w:val="none" w:sz="0" w:space="0" w:color="auto"/>
            <w:bottom w:val="none" w:sz="0" w:space="0" w:color="auto"/>
            <w:right w:val="none" w:sz="0" w:space="0" w:color="auto"/>
          </w:divBdr>
        </w:div>
        <w:div w:id="1448501170">
          <w:marLeft w:val="0"/>
          <w:marRight w:val="0"/>
          <w:marTop w:val="0"/>
          <w:marBottom w:val="0"/>
          <w:divBdr>
            <w:top w:val="none" w:sz="0" w:space="0" w:color="auto"/>
            <w:left w:val="none" w:sz="0" w:space="0" w:color="auto"/>
            <w:bottom w:val="none" w:sz="0" w:space="0" w:color="auto"/>
            <w:right w:val="none" w:sz="0" w:space="0" w:color="auto"/>
          </w:divBdr>
        </w:div>
        <w:div w:id="1615476287">
          <w:marLeft w:val="0"/>
          <w:marRight w:val="0"/>
          <w:marTop w:val="0"/>
          <w:marBottom w:val="0"/>
          <w:divBdr>
            <w:top w:val="none" w:sz="0" w:space="0" w:color="auto"/>
            <w:left w:val="none" w:sz="0" w:space="0" w:color="auto"/>
            <w:bottom w:val="none" w:sz="0" w:space="0" w:color="auto"/>
            <w:right w:val="none" w:sz="0" w:space="0" w:color="auto"/>
          </w:divBdr>
        </w:div>
        <w:div w:id="659846309">
          <w:marLeft w:val="0"/>
          <w:marRight w:val="0"/>
          <w:marTop w:val="0"/>
          <w:marBottom w:val="0"/>
          <w:divBdr>
            <w:top w:val="none" w:sz="0" w:space="0" w:color="auto"/>
            <w:left w:val="none" w:sz="0" w:space="0" w:color="auto"/>
            <w:bottom w:val="none" w:sz="0" w:space="0" w:color="auto"/>
            <w:right w:val="none" w:sz="0" w:space="0" w:color="auto"/>
          </w:divBdr>
        </w:div>
        <w:div w:id="1145583988">
          <w:marLeft w:val="0"/>
          <w:marRight w:val="0"/>
          <w:marTop w:val="0"/>
          <w:marBottom w:val="0"/>
          <w:divBdr>
            <w:top w:val="none" w:sz="0" w:space="0" w:color="auto"/>
            <w:left w:val="none" w:sz="0" w:space="0" w:color="auto"/>
            <w:bottom w:val="none" w:sz="0" w:space="0" w:color="auto"/>
            <w:right w:val="none" w:sz="0" w:space="0" w:color="auto"/>
          </w:divBdr>
        </w:div>
        <w:div w:id="1290551223">
          <w:marLeft w:val="0"/>
          <w:marRight w:val="0"/>
          <w:marTop w:val="0"/>
          <w:marBottom w:val="0"/>
          <w:divBdr>
            <w:top w:val="none" w:sz="0" w:space="0" w:color="auto"/>
            <w:left w:val="none" w:sz="0" w:space="0" w:color="auto"/>
            <w:bottom w:val="none" w:sz="0" w:space="0" w:color="auto"/>
            <w:right w:val="none" w:sz="0" w:space="0" w:color="auto"/>
          </w:divBdr>
        </w:div>
        <w:div w:id="118842777">
          <w:marLeft w:val="0"/>
          <w:marRight w:val="0"/>
          <w:marTop w:val="0"/>
          <w:marBottom w:val="0"/>
          <w:divBdr>
            <w:top w:val="none" w:sz="0" w:space="0" w:color="auto"/>
            <w:left w:val="none" w:sz="0" w:space="0" w:color="auto"/>
            <w:bottom w:val="none" w:sz="0" w:space="0" w:color="auto"/>
            <w:right w:val="none" w:sz="0" w:space="0" w:color="auto"/>
          </w:divBdr>
        </w:div>
        <w:div w:id="1412464154">
          <w:marLeft w:val="0"/>
          <w:marRight w:val="0"/>
          <w:marTop w:val="0"/>
          <w:marBottom w:val="0"/>
          <w:divBdr>
            <w:top w:val="none" w:sz="0" w:space="0" w:color="auto"/>
            <w:left w:val="none" w:sz="0" w:space="0" w:color="auto"/>
            <w:bottom w:val="none" w:sz="0" w:space="0" w:color="auto"/>
            <w:right w:val="none" w:sz="0" w:space="0" w:color="auto"/>
          </w:divBdr>
        </w:div>
        <w:div w:id="1581333481">
          <w:marLeft w:val="0"/>
          <w:marRight w:val="0"/>
          <w:marTop w:val="0"/>
          <w:marBottom w:val="0"/>
          <w:divBdr>
            <w:top w:val="none" w:sz="0" w:space="0" w:color="auto"/>
            <w:left w:val="none" w:sz="0" w:space="0" w:color="auto"/>
            <w:bottom w:val="none" w:sz="0" w:space="0" w:color="auto"/>
            <w:right w:val="none" w:sz="0" w:space="0" w:color="auto"/>
          </w:divBdr>
        </w:div>
        <w:div w:id="1622766288">
          <w:marLeft w:val="0"/>
          <w:marRight w:val="0"/>
          <w:marTop w:val="0"/>
          <w:marBottom w:val="0"/>
          <w:divBdr>
            <w:top w:val="none" w:sz="0" w:space="0" w:color="auto"/>
            <w:left w:val="none" w:sz="0" w:space="0" w:color="auto"/>
            <w:bottom w:val="none" w:sz="0" w:space="0" w:color="auto"/>
            <w:right w:val="none" w:sz="0" w:space="0" w:color="auto"/>
          </w:divBdr>
        </w:div>
        <w:div w:id="1335381880">
          <w:marLeft w:val="0"/>
          <w:marRight w:val="0"/>
          <w:marTop w:val="0"/>
          <w:marBottom w:val="0"/>
          <w:divBdr>
            <w:top w:val="none" w:sz="0" w:space="0" w:color="auto"/>
            <w:left w:val="none" w:sz="0" w:space="0" w:color="auto"/>
            <w:bottom w:val="none" w:sz="0" w:space="0" w:color="auto"/>
            <w:right w:val="none" w:sz="0" w:space="0" w:color="auto"/>
          </w:divBdr>
        </w:div>
        <w:div w:id="1193572905">
          <w:marLeft w:val="0"/>
          <w:marRight w:val="0"/>
          <w:marTop w:val="0"/>
          <w:marBottom w:val="0"/>
          <w:divBdr>
            <w:top w:val="none" w:sz="0" w:space="0" w:color="auto"/>
            <w:left w:val="none" w:sz="0" w:space="0" w:color="auto"/>
            <w:bottom w:val="none" w:sz="0" w:space="0" w:color="auto"/>
            <w:right w:val="none" w:sz="0" w:space="0" w:color="auto"/>
          </w:divBdr>
        </w:div>
        <w:div w:id="898127491">
          <w:marLeft w:val="0"/>
          <w:marRight w:val="0"/>
          <w:marTop w:val="0"/>
          <w:marBottom w:val="0"/>
          <w:divBdr>
            <w:top w:val="none" w:sz="0" w:space="0" w:color="auto"/>
            <w:left w:val="none" w:sz="0" w:space="0" w:color="auto"/>
            <w:bottom w:val="none" w:sz="0" w:space="0" w:color="auto"/>
            <w:right w:val="none" w:sz="0" w:space="0" w:color="auto"/>
          </w:divBdr>
        </w:div>
        <w:div w:id="179437820">
          <w:marLeft w:val="0"/>
          <w:marRight w:val="0"/>
          <w:marTop w:val="0"/>
          <w:marBottom w:val="0"/>
          <w:divBdr>
            <w:top w:val="none" w:sz="0" w:space="0" w:color="auto"/>
            <w:left w:val="none" w:sz="0" w:space="0" w:color="auto"/>
            <w:bottom w:val="none" w:sz="0" w:space="0" w:color="auto"/>
            <w:right w:val="none" w:sz="0" w:space="0" w:color="auto"/>
          </w:divBdr>
        </w:div>
        <w:div w:id="1329753456">
          <w:marLeft w:val="0"/>
          <w:marRight w:val="0"/>
          <w:marTop w:val="0"/>
          <w:marBottom w:val="0"/>
          <w:divBdr>
            <w:top w:val="none" w:sz="0" w:space="0" w:color="auto"/>
            <w:left w:val="none" w:sz="0" w:space="0" w:color="auto"/>
            <w:bottom w:val="none" w:sz="0" w:space="0" w:color="auto"/>
            <w:right w:val="none" w:sz="0" w:space="0" w:color="auto"/>
          </w:divBdr>
        </w:div>
        <w:div w:id="448017538">
          <w:marLeft w:val="0"/>
          <w:marRight w:val="0"/>
          <w:marTop w:val="0"/>
          <w:marBottom w:val="0"/>
          <w:divBdr>
            <w:top w:val="none" w:sz="0" w:space="0" w:color="auto"/>
            <w:left w:val="none" w:sz="0" w:space="0" w:color="auto"/>
            <w:bottom w:val="none" w:sz="0" w:space="0" w:color="auto"/>
            <w:right w:val="none" w:sz="0" w:space="0" w:color="auto"/>
          </w:divBdr>
        </w:div>
        <w:div w:id="445345124">
          <w:marLeft w:val="0"/>
          <w:marRight w:val="0"/>
          <w:marTop w:val="0"/>
          <w:marBottom w:val="0"/>
          <w:divBdr>
            <w:top w:val="none" w:sz="0" w:space="0" w:color="auto"/>
            <w:left w:val="none" w:sz="0" w:space="0" w:color="auto"/>
            <w:bottom w:val="none" w:sz="0" w:space="0" w:color="auto"/>
            <w:right w:val="none" w:sz="0" w:space="0" w:color="auto"/>
          </w:divBdr>
        </w:div>
        <w:div w:id="486479909">
          <w:marLeft w:val="0"/>
          <w:marRight w:val="0"/>
          <w:marTop w:val="0"/>
          <w:marBottom w:val="0"/>
          <w:divBdr>
            <w:top w:val="none" w:sz="0" w:space="0" w:color="auto"/>
            <w:left w:val="none" w:sz="0" w:space="0" w:color="auto"/>
            <w:bottom w:val="none" w:sz="0" w:space="0" w:color="auto"/>
            <w:right w:val="none" w:sz="0" w:space="0" w:color="auto"/>
          </w:divBdr>
        </w:div>
        <w:div w:id="1138913903">
          <w:marLeft w:val="0"/>
          <w:marRight w:val="0"/>
          <w:marTop w:val="0"/>
          <w:marBottom w:val="0"/>
          <w:divBdr>
            <w:top w:val="none" w:sz="0" w:space="0" w:color="auto"/>
            <w:left w:val="none" w:sz="0" w:space="0" w:color="auto"/>
            <w:bottom w:val="none" w:sz="0" w:space="0" w:color="auto"/>
            <w:right w:val="none" w:sz="0" w:space="0" w:color="auto"/>
          </w:divBdr>
        </w:div>
        <w:div w:id="934510061">
          <w:marLeft w:val="0"/>
          <w:marRight w:val="0"/>
          <w:marTop w:val="0"/>
          <w:marBottom w:val="0"/>
          <w:divBdr>
            <w:top w:val="none" w:sz="0" w:space="0" w:color="auto"/>
            <w:left w:val="none" w:sz="0" w:space="0" w:color="auto"/>
            <w:bottom w:val="none" w:sz="0" w:space="0" w:color="auto"/>
            <w:right w:val="none" w:sz="0" w:space="0" w:color="auto"/>
          </w:divBdr>
        </w:div>
        <w:div w:id="372271839">
          <w:marLeft w:val="0"/>
          <w:marRight w:val="0"/>
          <w:marTop w:val="0"/>
          <w:marBottom w:val="0"/>
          <w:divBdr>
            <w:top w:val="none" w:sz="0" w:space="0" w:color="auto"/>
            <w:left w:val="none" w:sz="0" w:space="0" w:color="auto"/>
            <w:bottom w:val="none" w:sz="0" w:space="0" w:color="auto"/>
            <w:right w:val="none" w:sz="0" w:space="0" w:color="auto"/>
          </w:divBdr>
        </w:div>
        <w:div w:id="170225546">
          <w:marLeft w:val="0"/>
          <w:marRight w:val="0"/>
          <w:marTop w:val="0"/>
          <w:marBottom w:val="0"/>
          <w:divBdr>
            <w:top w:val="none" w:sz="0" w:space="0" w:color="auto"/>
            <w:left w:val="none" w:sz="0" w:space="0" w:color="auto"/>
            <w:bottom w:val="none" w:sz="0" w:space="0" w:color="auto"/>
            <w:right w:val="none" w:sz="0" w:space="0" w:color="auto"/>
          </w:divBdr>
        </w:div>
        <w:div w:id="811411243">
          <w:marLeft w:val="0"/>
          <w:marRight w:val="0"/>
          <w:marTop w:val="0"/>
          <w:marBottom w:val="0"/>
          <w:divBdr>
            <w:top w:val="none" w:sz="0" w:space="0" w:color="auto"/>
            <w:left w:val="none" w:sz="0" w:space="0" w:color="auto"/>
            <w:bottom w:val="none" w:sz="0" w:space="0" w:color="auto"/>
            <w:right w:val="none" w:sz="0" w:space="0" w:color="auto"/>
          </w:divBdr>
        </w:div>
        <w:div w:id="1096245896">
          <w:marLeft w:val="0"/>
          <w:marRight w:val="0"/>
          <w:marTop w:val="0"/>
          <w:marBottom w:val="0"/>
          <w:divBdr>
            <w:top w:val="none" w:sz="0" w:space="0" w:color="auto"/>
            <w:left w:val="none" w:sz="0" w:space="0" w:color="auto"/>
            <w:bottom w:val="none" w:sz="0" w:space="0" w:color="auto"/>
            <w:right w:val="none" w:sz="0" w:space="0" w:color="auto"/>
          </w:divBdr>
        </w:div>
        <w:div w:id="325518735">
          <w:marLeft w:val="0"/>
          <w:marRight w:val="0"/>
          <w:marTop w:val="0"/>
          <w:marBottom w:val="0"/>
          <w:divBdr>
            <w:top w:val="none" w:sz="0" w:space="0" w:color="auto"/>
            <w:left w:val="none" w:sz="0" w:space="0" w:color="auto"/>
            <w:bottom w:val="none" w:sz="0" w:space="0" w:color="auto"/>
            <w:right w:val="none" w:sz="0" w:space="0" w:color="auto"/>
          </w:divBdr>
        </w:div>
        <w:div w:id="1614753231">
          <w:marLeft w:val="0"/>
          <w:marRight w:val="0"/>
          <w:marTop w:val="0"/>
          <w:marBottom w:val="0"/>
          <w:divBdr>
            <w:top w:val="none" w:sz="0" w:space="0" w:color="auto"/>
            <w:left w:val="none" w:sz="0" w:space="0" w:color="auto"/>
            <w:bottom w:val="none" w:sz="0" w:space="0" w:color="auto"/>
            <w:right w:val="none" w:sz="0" w:space="0" w:color="auto"/>
          </w:divBdr>
        </w:div>
        <w:div w:id="801920052">
          <w:marLeft w:val="0"/>
          <w:marRight w:val="0"/>
          <w:marTop w:val="0"/>
          <w:marBottom w:val="0"/>
          <w:divBdr>
            <w:top w:val="none" w:sz="0" w:space="0" w:color="auto"/>
            <w:left w:val="none" w:sz="0" w:space="0" w:color="auto"/>
            <w:bottom w:val="none" w:sz="0" w:space="0" w:color="auto"/>
            <w:right w:val="none" w:sz="0" w:space="0" w:color="auto"/>
          </w:divBdr>
        </w:div>
        <w:div w:id="1913345951">
          <w:marLeft w:val="0"/>
          <w:marRight w:val="0"/>
          <w:marTop w:val="0"/>
          <w:marBottom w:val="0"/>
          <w:divBdr>
            <w:top w:val="none" w:sz="0" w:space="0" w:color="auto"/>
            <w:left w:val="none" w:sz="0" w:space="0" w:color="auto"/>
            <w:bottom w:val="none" w:sz="0" w:space="0" w:color="auto"/>
            <w:right w:val="none" w:sz="0" w:space="0" w:color="auto"/>
          </w:divBdr>
        </w:div>
        <w:div w:id="521944612">
          <w:marLeft w:val="0"/>
          <w:marRight w:val="0"/>
          <w:marTop w:val="0"/>
          <w:marBottom w:val="0"/>
          <w:divBdr>
            <w:top w:val="none" w:sz="0" w:space="0" w:color="auto"/>
            <w:left w:val="none" w:sz="0" w:space="0" w:color="auto"/>
            <w:bottom w:val="none" w:sz="0" w:space="0" w:color="auto"/>
            <w:right w:val="none" w:sz="0" w:space="0" w:color="auto"/>
          </w:divBdr>
        </w:div>
        <w:div w:id="373427661">
          <w:marLeft w:val="0"/>
          <w:marRight w:val="0"/>
          <w:marTop w:val="0"/>
          <w:marBottom w:val="0"/>
          <w:divBdr>
            <w:top w:val="none" w:sz="0" w:space="0" w:color="auto"/>
            <w:left w:val="none" w:sz="0" w:space="0" w:color="auto"/>
            <w:bottom w:val="none" w:sz="0" w:space="0" w:color="auto"/>
            <w:right w:val="none" w:sz="0" w:space="0" w:color="auto"/>
          </w:divBdr>
        </w:div>
        <w:div w:id="193080490">
          <w:marLeft w:val="0"/>
          <w:marRight w:val="0"/>
          <w:marTop w:val="0"/>
          <w:marBottom w:val="0"/>
          <w:divBdr>
            <w:top w:val="none" w:sz="0" w:space="0" w:color="auto"/>
            <w:left w:val="none" w:sz="0" w:space="0" w:color="auto"/>
            <w:bottom w:val="none" w:sz="0" w:space="0" w:color="auto"/>
            <w:right w:val="none" w:sz="0" w:space="0" w:color="auto"/>
          </w:divBdr>
        </w:div>
        <w:div w:id="165827053">
          <w:marLeft w:val="0"/>
          <w:marRight w:val="0"/>
          <w:marTop w:val="0"/>
          <w:marBottom w:val="0"/>
          <w:divBdr>
            <w:top w:val="none" w:sz="0" w:space="0" w:color="auto"/>
            <w:left w:val="none" w:sz="0" w:space="0" w:color="auto"/>
            <w:bottom w:val="none" w:sz="0" w:space="0" w:color="auto"/>
            <w:right w:val="none" w:sz="0" w:space="0" w:color="auto"/>
          </w:divBdr>
        </w:div>
        <w:div w:id="523984815">
          <w:marLeft w:val="0"/>
          <w:marRight w:val="0"/>
          <w:marTop w:val="0"/>
          <w:marBottom w:val="0"/>
          <w:divBdr>
            <w:top w:val="none" w:sz="0" w:space="0" w:color="auto"/>
            <w:left w:val="none" w:sz="0" w:space="0" w:color="auto"/>
            <w:bottom w:val="none" w:sz="0" w:space="0" w:color="auto"/>
            <w:right w:val="none" w:sz="0" w:space="0" w:color="auto"/>
          </w:divBdr>
        </w:div>
        <w:div w:id="1666367">
          <w:marLeft w:val="0"/>
          <w:marRight w:val="0"/>
          <w:marTop w:val="0"/>
          <w:marBottom w:val="0"/>
          <w:divBdr>
            <w:top w:val="none" w:sz="0" w:space="0" w:color="auto"/>
            <w:left w:val="none" w:sz="0" w:space="0" w:color="auto"/>
            <w:bottom w:val="none" w:sz="0" w:space="0" w:color="auto"/>
            <w:right w:val="none" w:sz="0" w:space="0" w:color="auto"/>
          </w:divBdr>
        </w:div>
        <w:div w:id="193739898">
          <w:marLeft w:val="0"/>
          <w:marRight w:val="0"/>
          <w:marTop w:val="0"/>
          <w:marBottom w:val="0"/>
          <w:divBdr>
            <w:top w:val="none" w:sz="0" w:space="0" w:color="auto"/>
            <w:left w:val="none" w:sz="0" w:space="0" w:color="auto"/>
            <w:bottom w:val="none" w:sz="0" w:space="0" w:color="auto"/>
            <w:right w:val="none" w:sz="0" w:space="0" w:color="auto"/>
          </w:divBdr>
        </w:div>
        <w:div w:id="893388331">
          <w:marLeft w:val="0"/>
          <w:marRight w:val="0"/>
          <w:marTop w:val="0"/>
          <w:marBottom w:val="0"/>
          <w:divBdr>
            <w:top w:val="none" w:sz="0" w:space="0" w:color="auto"/>
            <w:left w:val="none" w:sz="0" w:space="0" w:color="auto"/>
            <w:bottom w:val="none" w:sz="0" w:space="0" w:color="auto"/>
            <w:right w:val="none" w:sz="0" w:space="0" w:color="auto"/>
          </w:divBdr>
        </w:div>
        <w:div w:id="672949301">
          <w:marLeft w:val="0"/>
          <w:marRight w:val="0"/>
          <w:marTop w:val="0"/>
          <w:marBottom w:val="0"/>
          <w:divBdr>
            <w:top w:val="none" w:sz="0" w:space="0" w:color="auto"/>
            <w:left w:val="none" w:sz="0" w:space="0" w:color="auto"/>
            <w:bottom w:val="none" w:sz="0" w:space="0" w:color="auto"/>
            <w:right w:val="none" w:sz="0" w:space="0" w:color="auto"/>
          </w:divBdr>
        </w:div>
        <w:div w:id="1611469428">
          <w:marLeft w:val="0"/>
          <w:marRight w:val="0"/>
          <w:marTop w:val="0"/>
          <w:marBottom w:val="0"/>
          <w:divBdr>
            <w:top w:val="none" w:sz="0" w:space="0" w:color="auto"/>
            <w:left w:val="none" w:sz="0" w:space="0" w:color="auto"/>
            <w:bottom w:val="none" w:sz="0" w:space="0" w:color="auto"/>
            <w:right w:val="none" w:sz="0" w:space="0" w:color="auto"/>
          </w:divBdr>
        </w:div>
        <w:div w:id="138230075">
          <w:marLeft w:val="0"/>
          <w:marRight w:val="0"/>
          <w:marTop w:val="0"/>
          <w:marBottom w:val="0"/>
          <w:divBdr>
            <w:top w:val="none" w:sz="0" w:space="0" w:color="auto"/>
            <w:left w:val="none" w:sz="0" w:space="0" w:color="auto"/>
            <w:bottom w:val="none" w:sz="0" w:space="0" w:color="auto"/>
            <w:right w:val="none" w:sz="0" w:space="0" w:color="auto"/>
          </w:divBdr>
        </w:div>
        <w:div w:id="572620178">
          <w:marLeft w:val="0"/>
          <w:marRight w:val="0"/>
          <w:marTop w:val="0"/>
          <w:marBottom w:val="0"/>
          <w:divBdr>
            <w:top w:val="none" w:sz="0" w:space="0" w:color="auto"/>
            <w:left w:val="none" w:sz="0" w:space="0" w:color="auto"/>
            <w:bottom w:val="none" w:sz="0" w:space="0" w:color="auto"/>
            <w:right w:val="none" w:sz="0" w:space="0" w:color="auto"/>
          </w:divBdr>
        </w:div>
        <w:div w:id="1897886935">
          <w:marLeft w:val="0"/>
          <w:marRight w:val="0"/>
          <w:marTop w:val="0"/>
          <w:marBottom w:val="0"/>
          <w:divBdr>
            <w:top w:val="none" w:sz="0" w:space="0" w:color="auto"/>
            <w:left w:val="none" w:sz="0" w:space="0" w:color="auto"/>
            <w:bottom w:val="none" w:sz="0" w:space="0" w:color="auto"/>
            <w:right w:val="none" w:sz="0" w:space="0" w:color="auto"/>
          </w:divBdr>
        </w:div>
        <w:div w:id="1579440322">
          <w:marLeft w:val="0"/>
          <w:marRight w:val="0"/>
          <w:marTop w:val="0"/>
          <w:marBottom w:val="0"/>
          <w:divBdr>
            <w:top w:val="none" w:sz="0" w:space="0" w:color="auto"/>
            <w:left w:val="none" w:sz="0" w:space="0" w:color="auto"/>
            <w:bottom w:val="none" w:sz="0" w:space="0" w:color="auto"/>
            <w:right w:val="none" w:sz="0" w:space="0" w:color="auto"/>
          </w:divBdr>
        </w:div>
        <w:div w:id="1388407893">
          <w:marLeft w:val="0"/>
          <w:marRight w:val="0"/>
          <w:marTop w:val="0"/>
          <w:marBottom w:val="0"/>
          <w:divBdr>
            <w:top w:val="none" w:sz="0" w:space="0" w:color="auto"/>
            <w:left w:val="none" w:sz="0" w:space="0" w:color="auto"/>
            <w:bottom w:val="none" w:sz="0" w:space="0" w:color="auto"/>
            <w:right w:val="none" w:sz="0" w:space="0" w:color="auto"/>
          </w:divBdr>
        </w:div>
        <w:div w:id="744109819">
          <w:marLeft w:val="0"/>
          <w:marRight w:val="0"/>
          <w:marTop w:val="0"/>
          <w:marBottom w:val="0"/>
          <w:divBdr>
            <w:top w:val="none" w:sz="0" w:space="0" w:color="auto"/>
            <w:left w:val="none" w:sz="0" w:space="0" w:color="auto"/>
            <w:bottom w:val="none" w:sz="0" w:space="0" w:color="auto"/>
            <w:right w:val="none" w:sz="0" w:space="0" w:color="auto"/>
          </w:divBdr>
        </w:div>
        <w:div w:id="1365984454">
          <w:marLeft w:val="0"/>
          <w:marRight w:val="0"/>
          <w:marTop w:val="0"/>
          <w:marBottom w:val="0"/>
          <w:divBdr>
            <w:top w:val="none" w:sz="0" w:space="0" w:color="auto"/>
            <w:left w:val="none" w:sz="0" w:space="0" w:color="auto"/>
            <w:bottom w:val="none" w:sz="0" w:space="0" w:color="auto"/>
            <w:right w:val="none" w:sz="0" w:space="0" w:color="auto"/>
          </w:divBdr>
        </w:div>
        <w:div w:id="2100056532">
          <w:marLeft w:val="0"/>
          <w:marRight w:val="0"/>
          <w:marTop w:val="0"/>
          <w:marBottom w:val="0"/>
          <w:divBdr>
            <w:top w:val="none" w:sz="0" w:space="0" w:color="auto"/>
            <w:left w:val="none" w:sz="0" w:space="0" w:color="auto"/>
            <w:bottom w:val="none" w:sz="0" w:space="0" w:color="auto"/>
            <w:right w:val="none" w:sz="0" w:space="0" w:color="auto"/>
          </w:divBdr>
        </w:div>
        <w:div w:id="1475871807">
          <w:marLeft w:val="0"/>
          <w:marRight w:val="0"/>
          <w:marTop w:val="0"/>
          <w:marBottom w:val="0"/>
          <w:divBdr>
            <w:top w:val="none" w:sz="0" w:space="0" w:color="auto"/>
            <w:left w:val="none" w:sz="0" w:space="0" w:color="auto"/>
            <w:bottom w:val="none" w:sz="0" w:space="0" w:color="auto"/>
            <w:right w:val="none" w:sz="0" w:space="0" w:color="auto"/>
          </w:divBdr>
        </w:div>
        <w:div w:id="1976325698">
          <w:marLeft w:val="0"/>
          <w:marRight w:val="0"/>
          <w:marTop w:val="0"/>
          <w:marBottom w:val="0"/>
          <w:divBdr>
            <w:top w:val="none" w:sz="0" w:space="0" w:color="auto"/>
            <w:left w:val="none" w:sz="0" w:space="0" w:color="auto"/>
            <w:bottom w:val="none" w:sz="0" w:space="0" w:color="auto"/>
            <w:right w:val="none" w:sz="0" w:space="0" w:color="auto"/>
          </w:divBdr>
        </w:div>
        <w:div w:id="1180005633">
          <w:marLeft w:val="0"/>
          <w:marRight w:val="0"/>
          <w:marTop w:val="0"/>
          <w:marBottom w:val="0"/>
          <w:divBdr>
            <w:top w:val="none" w:sz="0" w:space="0" w:color="auto"/>
            <w:left w:val="none" w:sz="0" w:space="0" w:color="auto"/>
            <w:bottom w:val="none" w:sz="0" w:space="0" w:color="auto"/>
            <w:right w:val="none" w:sz="0" w:space="0" w:color="auto"/>
          </w:divBdr>
        </w:div>
        <w:div w:id="1547990355">
          <w:marLeft w:val="0"/>
          <w:marRight w:val="0"/>
          <w:marTop w:val="0"/>
          <w:marBottom w:val="0"/>
          <w:divBdr>
            <w:top w:val="none" w:sz="0" w:space="0" w:color="auto"/>
            <w:left w:val="none" w:sz="0" w:space="0" w:color="auto"/>
            <w:bottom w:val="none" w:sz="0" w:space="0" w:color="auto"/>
            <w:right w:val="none" w:sz="0" w:space="0" w:color="auto"/>
          </w:divBdr>
        </w:div>
        <w:div w:id="498229633">
          <w:marLeft w:val="0"/>
          <w:marRight w:val="0"/>
          <w:marTop w:val="0"/>
          <w:marBottom w:val="0"/>
          <w:divBdr>
            <w:top w:val="none" w:sz="0" w:space="0" w:color="auto"/>
            <w:left w:val="none" w:sz="0" w:space="0" w:color="auto"/>
            <w:bottom w:val="none" w:sz="0" w:space="0" w:color="auto"/>
            <w:right w:val="none" w:sz="0" w:space="0" w:color="auto"/>
          </w:divBdr>
        </w:div>
        <w:div w:id="898596748">
          <w:marLeft w:val="0"/>
          <w:marRight w:val="0"/>
          <w:marTop w:val="0"/>
          <w:marBottom w:val="0"/>
          <w:divBdr>
            <w:top w:val="none" w:sz="0" w:space="0" w:color="auto"/>
            <w:left w:val="none" w:sz="0" w:space="0" w:color="auto"/>
            <w:bottom w:val="none" w:sz="0" w:space="0" w:color="auto"/>
            <w:right w:val="none" w:sz="0" w:space="0" w:color="auto"/>
          </w:divBdr>
        </w:div>
        <w:div w:id="1405949371">
          <w:marLeft w:val="0"/>
          <w:marRight w:val="0"/>
          <w:marTop w:val="0"/>
          <w:marBottom w:val="0"/>
          <w:divBdr>
            <w:top w:val="none" w:sz="0" w:space="0" w:color="auto"/>
            <w:left w:val="none" w:sz="0" w:space="0" w:color="auto"/>
            <w:bottom w:val="none" w:sz="0" w:space="0" w:color="auto"/>
            <w:right w:val="none" w:sz="0" w:space="0" w:color="auto"/>
          </w:divBdr>
        </w:div>
        <w:div w:id="792985904">
          <w:marLeft w:val="0"/>
          <w:marRight w:val="0"/>
          <w:marTop w:val="0"/>
          <w:marBottom w:val="0"/>
          <w:divBdr>
            <w:top w:val="none" w:sz="0" w:space="0" w:color="auto"/>
            <w:left w:val="none" w:sz="0" w:space="0" w:color="auto"/>
            <w:bottom w:val="none" w:sz="0" w:space="0" w:color="auto"/>
            <w:right w:val="none" w:sz="0" w:space="0" w:color="auto"/>
          </w:divBdr>
        </w:div>
        <w:div w:id="476142579">
          <w:marLeft w:val="0"/>
          <w:marRight w:val="0"/>
          <w:marTop w:val="0"/>
          <w:marBottom w:val="0"/>
          <w:divBdr>
            <w:top w:val="none" w:sz="0" w:space="0" w:color="auto"/>
            <w:left w:val="none" w:sz="0" w:space="0" w:color="auto"/>
            <w:bottom w:val="none" w:sz="0" w:space="0" w:color="auto"/>
            <w:right w:val="none" w:sz="0" w:space="0" w:color="auto"/>
          </w:divBdr>
        </w:div>
        <w:div w:id="1841457130">
          <w:marLeft w:val="0"/>
          <w:marRight w:val="0"/>
          <w:marTop w:val="0"/>
          <w:marBottom w:val="0"/>
          <w:divBdr>
            <w:top w:val="none" w:sz="0" w:space="0" w:color="auto"/>
            <w:left w:val="none" w:sz="0" w:space="0" w:color="auto"/>
            <w:bottom w:val="none" w:sz="0" w:space="0" w:color="auto"/>
            <w:right w:val="none" w:sz="0" w:space="0" w:color="auto"/>
          </w:divBdr>
        </w:div>
        <w:div w:id="14427387">
          <w:marLeft w:val="0"/>
          <w:marRight w:val="0"/>
          <w:marTop w:val="0"/>
          <w:marBottom w:val="0"/>
          <w:divBdr>
            <w:top w:val="none" w:sz="0" w:space="0" w:color="auto"/>
            <w:left w:val="none" w:sz="0" w:space="0" w:color="auto"/>
            <w:bottom w:val="none" w:sz="0" w:space="0" w:color="auto"/>
            <w:right w:val="none" w:sz="0" w:space="0" w:color="auto"/>
          </w:divBdr>
        </w:div>
        <w:div w:id="1946380331">
          <w:marLeft w:val="0"/>
          <w:marRight w:val="0"/>
          <w:marTop w:val="0"/>
          <w:marBottom w:val="0"/>
          <w:divBdr>
            <w:top w:val="none" w:sz="0" w:space="0" w:color="auto"/>
            <w:left w:val="none" w:sz="0" w:space="0" w:color="auto"/>
            <w:bottom w:val="none" w:sz="0" w:space="0" w:color="auto"/>
            <w:right w:val="none" w:sz="0" w:space="0" w:color="auto"/>
          </w:divBdr>
        </w:div>
        <w:div w:id="910042358">
          <w:marLeft w:val="0"/>
          <w:marRight w:val="0"/>
          <w:marTop w:val="0"/>
          <w:marBottom w:val="0"/>
          <w:divBdr>
            <w:top w:val="none" w:sz="0" w:space="0" w:color="auto"/>
            <w:left w:val="none" w:sz="0" w:space="0" w:color="auto"/>
            <w:bottom w:val="none" w:sz="0" w:space="0" w:color="auto"/>
            <w:right w:val="none" w:sz="0" w:space="0" w:color="auto"/>
          </w:divBdr>
        </w:div>
        <w:div w:id="1236161004">
          <w:marLeft w:val="0"/>
          <w:marRight w:val="0"/>
          <w:marTop w:val="0"/>
          <w:marBottom w:val="0"/>
          <w:divBdr>
            <w:top w:val="none" w:sz="0" w:space="0" w:color="auto"/>
            <w:left w:val="none" w:sz="0" w:space="0" w:color="auto"/>
            <w:bottom w:val="none" w:sz="0" w:space="0" w:color="auto"/>
            <w:right w:val="none" w:sz="0" w:space="0" w:color="auto"/>
          </w:divBdr>
        </w:div>
        <w:div w:id="1881044501">
          <w:marLeft w:val="0"/>
          <w:marRight w:val="0"/>
          <w:marTop w:val="0"/>
          <w:marBottom w:val="0"/>
          <w:divBdr>
            <w:top w:val="none" w:sz="0" w:space="0" w:color="auto"/>
            <w:left w:val="none" w:sz="0" w:space="0" w:color="auto"/>
            <w:bottom w:val="none" w:sz="0" w:space="0" w:color="auto"/>
            <w:right w:val="none" w:sz="0" w:space="0" w:color="auto"/>
          </w:divBdr>
        </w:div>
        <w:div w:id="1074354299">
          <w:marLeft w:val="0"/>
          <w:marRight w:val="0"/>
          <w:marTop w:val="0"/>
          <w:marBottom w:val="0"/>
          <w:divBdr>
            <w:top w:val="none" w:sz="0" w:space="0" w:color="auto"/>
            <w:left w:val="none" w:sz="0" w:space="0" w:color="auto"/>
            <w:bottom w:val="none" w:sz="0" w:space="0" w:color="auto"/>
            <w:right w:val="none" w:sz="0" w:space="0" w:color="auto"/>
          </w:divBdr>
        </w:div>
        <w:div w:id="1991397066">
          <w:marLeft w:val="0"/>
          <w:marRight w:val="0"/>
          <w:marTop w:val="0"/>
          <w:marBottom w:val="0"/>
          <w:divBdr>
            <w:top w:val="none" w:sz="0" w:space="0" w:color="auto"/>
            <w:left w:val="none" w:sz="0" w:space="0" w:color="auto"/>
            <w:bottom w:val="none" w:sz="0" w:space="0" w:color="auto"/>
            <w:right w:val="none" w:sz="0" w:space="0" w:color="auto"/>
          </w:divBdr>
        </w:div>
        <w:div w:id="1268851593">
          <w:marLeft w:val="0"/>
          <w:marRight w:val="0"/>
          <w:marTop w:val="0"/>
          <w:marBottom w:val="0"/>
          <w:divBdr>
            <w:top w:val="none" w:sz="0" w:space="0" w:color="auto"/>
            <w:left w:val="none" w:sz="0" w:space="0" w:color="auto"/>
            <w:bottom w:val="none" w:sz="0" w:space="0" w:color="auto"/>
            <w:right w:val="none" w:sz="0" w:space="0" w:color="auto"/>
          </w:divBdr>
        </w:div>
        <w:div w:id="1679232929">
          <w:marLeft w:val="0"/>
          <w:marRight w:val="0"/>
          <w:marTop w:val="0"/>
          <w:marBottom w:val="0"/>
          <w:divBdr>
            <w:top w:val="none" w:sz="0" w:space="0" w:color="auto"/>
            <w:left w:val="none" w:sz="0" w:space="0" w:color="auto"/>
            <w:bottom w:val="none" w:sz="0" w:space="0" w:color="auto"/>
            <w:right w:val="none" w:sz="0" w:space="0" w:color="auto"/>
          </w:divBdr>
        </w:div>
        <w:div w:id="389235766">
          <w:marLeft w:val="0"/>
          <w:marRight w:val="0"/>
          <w:marTop w:val="0"/>
          <w:marBottom w:val="0"/>
          <w:divBdr>
            <w:top w:val="none" w:sz="0" w:space="0" w:color="auto"/>
            <w:left w:val="none" w:sz="0" w:space="0" w:color="auto"/>
            <w:bottom w:val="none" w:sz="0" w:space="0" w:color="auto"/>
            <w:right w:val="none" w:sz="0" w:space="0" w:color="auto"/>
          </w:divBdr>
        </w:div>
        <w:div w:id="1601331138">
          <w:marLeft w:val="0"/>
          <w:marRight w:val="0"/>
          <w:marTop w:val="0"/>
          <w:marBottom w:val="0"/>
          <w:divBdr>
            <w:top w:val="none" w:sz="0" w:space="0" w:color="auto"/>
            <w:left w:val="none" w:sz="0" w:space="0" w:color="auto"/>
            <w:bottom w:val="none" w:sz="0" w:space="0" w:color="auto"/>
            <w:right w:val="none" w:sz="0" w:space="0" w:color="auto"/>
          </w:divBdr>
        </w:div>
        <w:div w:id="804741094">
          <w:marLeft w:val="0"/>
          <w:marRight w:val="0"/>
          <w:marTop w:val="0"/>
          <w:marBottom w:val="0"/>
          <w:divBdr>
            <w:top w:val="none" w:sz="0" w:space="0" w:color="auto"/>
            <w:left w:val="none" w:sz="0" w:space="0" w:color="auto"/>
            <w:bottom w:val="none" w:sz="0" w:space="0" w:color="auto"/>
            <w:right w:val="none" w:sz="0" w:space="0" w:color="auto"/>
          </w:divBdr>
        </w:div>
        <w:div w:id="253973402">
          <w:marLeft w:val="0"/>
          <w:marRight w:val="0"/>
          <w:marTop w:val="0"/>
          <w:marBottom w:val="0"/>
          <w:divBdr>
            <w:top w:val="none" w:sz="0" w:space="0" w:color="auto"/>
            <w:left w:val="none" w:sz="0" w:space="0" w:color="auto"/>
            <w:bottom w:val="none" w:sz="0" w:space="0" w:color="auto"/>
            <w:right w:val="none" w:sz="0" w:space="0" w:color="auto"/>
          </w:divBdr>
        </w:div>
        <w:div w:id="1477184427">
          <w:marLeft w:val="0"/>
          <w:marRight w:val="0"/>
          <w:marTop w:val="0"/>
          <w:marBottom w:val="0"/>
          <w:divBdr>
            <w:top w:val="none" w:sz="0" w:space="0" w:color="auto"/>
            <w:left w:val="none" w:sz="0" w:space="0" w:color="auto"/>
            <w:bottom w:val="none" w:sz="0" w:space="0" w:color="auto"/>
            <w:right w:val="none" w:sz="0" w:space="0" w:color="auto"/>
          </w:divBdr>
        </w:div>
        <w:div w:id="798449579">
          <w:marLeft w:val="0"/>
          <w:marRight w:val="0"/>
          <w:marTop w:val="0"/>
          <w:marBottom w:val="0"/>
          <w:divBdr>
            <w:top w:val="none" w:sz="0" w:space="0" w:color="auto"/>
            <w:left w:val="none" w:sz="0" w:space="0" w:color="auto"/>
            <w:bottom w:val="none" w:sz="0" w:space="0" w:color="auto"/>
            <w:right w:val="none" w:sz="0" w:space="0" w:color="auto"/>
          </w:divBdr>
        </w:div>
        <w:div w:id="1416318448">
          <w:marLeft w:val="0"/>
          <w:marRight w:val="0"/>
          <w:marTop w:val="0"/>
          <w:marBottom w:val="0"/>
          <w:divBdr>
            <w:top w:val="none" w:sz="0" w:space="0" w:color="auto"/>
            <w:left w:val="none" w:sz="0" w:space="0" w:color="auto"/>
            <w:bottom w:val="none" w:sz="0" w:space="0" w:color="auto"/>
            <w:right w:val="none" w:sz="0" w:space="0" w:color="auto"/>
          </w:divBdr>
        </w:div>
        <w:div w:id="258831230">
          <w:marLeft w:val="0"/>
          <w:marRight w:val="0"/>
          <w:marTop w:val="0"/>
          <w:marBottom w:val="0"/>
          <w:divBdr>
            <w:top w:val="none" w:sz="0" w:space="0" w:color="auto"/>
            <w:left w:val="none" w:sz="0" w:space="0" w:color="auto"/>
            <w:bottom w:val="none" w:sz="0" w:space="0" w:color="auto"/>
            <w:right w:val="none" w:sz="0" w:space="0" w:color="auto"/>
          </w:divBdr>
        </w:div>
        <w:div w:id="1223518354">
          <w:marLeft w:val="0"/>
          <w:marRight w:val="0"/>
          <w:marTop w:val="0"/>
          <w:marBottom w:val="0"/>
          <w:divBdr>
            <w:top w:val="none" w:sz="0" w:space="0" w:color="auto"/>
            <w:left w:val="none" w:sz="0" w:space="0" w:color="auto"/>
            <w:bottom w:val="none" w:sz="0" w:space="0" w:color="auto"/>
            <w:right w:val="none" w:sz="0" w:space="0" w:color="auto"/>
          </w:divBdr>
        </w:div>
        <w:div w:id="1277179857">
          <w:marLeft w:val="0"/>
          <w:marRight w:val="0"/>
          <w:marTop w:val="0"/>
          <w:marBottom w:val="0"/>
          <w:divBdr>
            <w:top w:val="none" w:sz="0" w:space="0" w:color="auto"/>
            <w:left w:val="none" w:sz="0" w:space="0" w:color="auto"/>
            <w:bottom w:val="none" w:sz="0" w:space="0" w:color="auto"/>
            <w:right w:val="none" w:sz="0" w:space="0" w:color="auto"/>
          </w:divBdr>
        </w:div>
        <w:div w:id="1888951603">
          <w:marLeft w:val="0"/>
          <w:marRight w:val="0"/>
          <w:marTop w:val="0"/>
          <w:marBottom w:val="0"/>
          <w:divBdr>
            <w:top w:val="none" w:sz="0" w:space="0" w:color="auto"/>
            <w:left w:val="none" w:sz="0" w:space="0" w:color="auto"/>
            <w:bottom w:val="none" w:sz="0" w:space="0" w:color="auto"/>
            <w:right w:val="none" w:sz="0" w:space="0" w:color="auto"/>
          </w:divBdr>
        </w:div>
        <w:div w:id="1024866339">
          <w:marLeft w:val="0"/>
          <w:marRight w:val="0"/>
          <w:marTop w:val="0"/>
          <w:marBottom w:val="0"/>
          <w:divBdr>
            <w:top w:val="none" w:sz="0" w:space="0" w:color="auto"/>
            <w:left w:val="none" w:sz="0" w:space="0" w:color="auto"/>
            <w:bottom w:val="none" w:sz="0" w:space="0" w:color="auto"/>
            <w:right w:val="none" w:sz="0" w:space="0" w:color="auto"/>
          </w:divBdr>
        </w:div>
        <w:div w:id="1116288129">
          <w:marLeft w:val="0"/>
          <w:marRight w:val="0"/>
          <w:marTop w:val="0"/>
          <w:marBottom w:val="0"/>
          <w:divBdr>
            <w:top w:val="none" w:sz="0" w:space="0" w:color="auto"/>
            <w:left w:val="none" w:sz="0" w:space="0" w:color="auto"/>
            <w:bottom w:val="none" w:sz="0" w:space="0" w:color="auto"/>
            <w:right w:val="none" w:sz="0" w:space="0" w:color="auto"/>
          </w:divBdr>
        </w:div>
        <w:div w:id="1632635851">
          <w:marLeft w:val="0"/>
          <w:marRight w:val="0"/>
          <w:marTop w:val="0"/>
          <w:marBottom w:val="0"/>
          <w:divBdr>
            <w:top w:val="none" w:sz="0" w:space="0" w:color="auto"/>
            <w:left w:val="none" w:sz="0" w:space="0" w:color="auto"/>
            <w:bottom w:val="none" w:sz="0" w:space="0" w:color="auto"/>
            <w:right w:val="none" w:sz="0" w:space="0" w:color="auto"/>
          </w:divBdr>
        </w:div>
        <w:div w:id="1754858300">
          <w:marLeft w:val="0"/>
          <w:marRight w:val="0"/>
          <w:marTop w:val="0"/>
          <w:marBottom w:val="0"/>
          <w:divBdr>
            <w:top w:val="none" w:sz="0" w:space="0" w:color="auto"/>
            <w:left w:val="none" w:sz="0" w:space="0" w:color="auto"/>
            <w:bottom w:val="none" w:sz="0" w:space="0" w:color="auto"/>
            <w:right w:val="none" w:sz="0" w:space="0" w:color="auto"/>
          </w:divBdr>
        </w:div>
        <w:div w:id="256594279">
          <w:marLeft w:val="0"/>
          <w:marRight w:val="0"/>
          <w:marTop w:val="0"/>
          <w:marBottom w:val="0"/>
          <w:divBdr>
            <w:top w:val="none" w:sz="0" w:space="0" w:color="auto"/>
            <w:left w:val="none" w:sz="0" w:space="0" w:color="auto"/>
            <w:bottom w:val="none" w:sz="0" w:space="0" w:color="auto"/>
            <w:right w:val="none" w:sz="0" w:space="0" w:color="auto"/>
          </w:divBdr>
        </w:div>
        <w:div w:id="199975373">
          <w:marLeft w:val="0"/>
          <w:marRight w:val="0"/>
          <w:marTop w:val="0"/>
          <w:marBottom w:val="0"/>
          <w:divBdr>
            <w:top w:val="none" w:sz="0" w:space="0" w:color="auto"/>
            <w:left w:val="none" w:sz="0" w:space="0" w:color="auto"/>
            <w:bottom w:val="none" w:sz="0" w:space="0" w:color="auto"/>
            <w:right w:val="none" w:sz="0" w:space="0" w:color="auto"/>
          </w:divBdr>
        </w:div>
        <w:div w:id="544566205">
          <w:marLeft w:val="0"/>
          <w:marRight w:val="0"/>
          <w:marTop w:val="0"/>
          <w:marBottom w:val="0"/>
          <w:divBdr>
            <w:top w:val="none" w:sz="0" w:space="0" w:color="auto"/>
            <w:left w:val="none" w:sz="0" w:space="0" w:color="auto"/>
            <w:bottom w:val="none" w:sz="0" w:space="0" w:color="auto"/>
            <w:right w:val="none" w:sz="0" w:space="0" w:color="auto"/>
          </w:divBdr>
        </w:div>
        <w:div w:id="1509052148">
          <w:marLeft w:val="0"/>
          <w:marRight w:val="0"/>
          <w:marTop w:val="0"/>
          <w:marBottom w:val="0"/>
          <w:divBdr>
            <w:top w:val="none" w:sz="0" w:space="0" w:color="auto"/>
            <w:left w:val="none" w:sz="0" w:space="0" w:color="auto"/>
            <w:bottom w:val="none" w:sz="0" w:space="0" w:color="auto"/>
            <w:right w:val="none" w:sz="0" w:space="0" w:color="auto"/>
          </w:divBdr>
        </w:div>
        <w:div w:id="254944095">
          <w:marLeft w:val="0"/>
          <w:marRight w:val="0"/>
          <w:marTop w:val="0"/>
          <w:marBottom w:val="0"/>
          <w:divBdr>
            <w:top w:val="none" w:sz="0" w:space="0" w:color="auto"/>
            <w:left w:val="none" w:sz="0" w:space="0" w:color="auto"/>
            <w:bottom w:val="none" w:sz="0" w:space="0" w:color="auto"/>
            <w:right w:val="none" w:sz="0" w:space="0" w:color="auto"/>
          </w:divBdr>
        </w:div>
        <w:div w:id="199436639">
          <w:marLeft w:val="0"/>
          <w:marRight w:val="0"/>
          <w:marTop w:val="0"/>
          <w:marBottom w:val="0"/>
          <w:divBdr>
            <w:top w:val="none" w:sz="0" w:space="0" w:color="auto"/>
            <w:left w:val="none" w:sz="0" w:space="0" w:color="auto"/>
            <w:bottom w:val="none" w:sz="0" w:space="0" w:color="auto"/>
            <w:right w:val="none" w:sz="0" w:space="0" w:color="auto"/>
          </w:divBdr>
        </w:div>
        <w:div w:id="1213083288">
          <w:marLeft w:val="0"/>
          <w:marRight w:val="0"/>
          <w:marTop w:val="0"/>
          <w:marBottom w:val="0"/>
          <w:divBdr>
            <w:top w:val="none" w:sz="0" w:space="0" w:color="auto"/>
            <w:left w:val="none" w:sz="0" w:space="0" w:color="auto"/>
            <w:bottom w:val="none" w:sz="0" w:space="0" w:color="auto"/>
            <w:right w:val="none" w:sz="0" w:space="0" w:color="auto"/>
          </w:divBdr>
        </w:div>
        <w:div w:id="556554332">
          <w:marLeft w:val="0"/>
          <w:marRight w:val="0"/>
          <w:marTop w:val="0"/>
          <w:marBottom w:val="0"/>
          <w:divBdr>
            <w:top w:val="none" w:sz="0" w:space="0" w:color="auto"/>
            <w:left w:val="none" w:sz="0" w:space="0" w:color="auto"/>
            <w:bottom w:val="none" w:sz="0" w:space="0" w:color="auto"/>
            <w:right w:val="none" w:sz="0" w:space="0" w:color="auto"/>
          </w:divBdr>
        </w:div>
        <w:div w:id="1956984175">
          <w:marLeft w:val="0"/>
          <w:marRight w:val="0"/>
          <w:marTop w:val="0"/>
          <w:marBottom w:val="0"/>
          <w:divBdr>
            <w:top w:val="none" w:sz="0" w:space="0" w:color="auto"/>
            <w:left w:val="none" w:sz="0" w:space="0" w:color="auto"/>
            <w:bottom w:val="none" w:sz="0" w:space="0" w:color="auto"/>
            <w:right w:val="none" w:sz="0" w:space="0" w:color="auto"/>
          </w:divBdr>
        </w:div>
        <w:div w:id="1836723752">
          <w:marLeft w:val="0"/>
          <w:marRight w:val="0"/>
          <w:marTop w:val="0"/>
          <w:marBottom w:val="0"/>
          <w:divBdr>
            <w:top w:val="none" w:sz="0" w:space="0" w:color="auto"/>
            <w:left w:val="none" w:sz="0" w:space="0" w:color="auto"/>
            <w:bottom w:val="none" w:sz="0" w:space="0" w:color="auto"/>
            <w:right w:val="none" w:sz="0" w:space="0" w:color="auto"/>
          </w:divBdr>
        </w:div>
        <w:div w:id="1192760379">
          <w:marLeft w:val="0"/>
          <w:marRight w:val="0"/>
          <w:marTop w:val="0"/>
          <w:marBottom w:val="0"/>
          <w:divBdr>
            <w:top w:val="none" w:sz="0" w:space="0" w:color="auto"/>
            <w:left w:val="none" w:sz="0" w:space="0" w:color="auto"/>
            <w:bottom w:val="none" w:sz="0" w:space="0" w:color="auto"/>
            <w:right w:val="none" w:sz="0" w:space="0" w:color="auto"/>
          </w:divBdr>
        </w:div>
        <w:div w:id="853693606">
          <w:marLeft w:val="0"/>
          <w:marRight w:val="0"/>
          <w:marTop w:val="0"/>
          <w:marBottom w:val="0"/>
          <w:divBdr>
            <w:top w:val="none" w:sz="0" w:space="0" w:color="auto"/>
            <w:left w:val="none" w:sz="0" w:space="0" w:color="auto"/>
            <w:bottom w:val="none" w:sz="0" w:space="0" w:color="auto"/>
            <w:right w:val="none" w:sz="0" w:space="0" w:color="auto"/>
          </w:divBdr>
        </w:div>
        <w:div w:id="430972538">
          <w:marLeft w:val="0"/>
          <w:marRight w:val="0"/>
          <w:marTop w:val="0"/>
          <w:marBottom w:val="0"/>
          <w:divBdr>
            <w:top w:val="none" w:sz="0" w:space="0" w:color="auto"/>
            <w:left w:val="none" w:sz="0" w:space="0" w:color="auto"/>
            <w:bottom w:val="none" w:sz="0" w:space="0" w:color="auto"/>
            <w:right w:val="none" w:sz="0" w:space="0" w:color="auto"/>
          </w:divBdr>
        </w:div>
        <w:div w:id="1583682424">
          <w:marLeft w:val="0"/>
          <w:marRight w:val="0"/>
          <w:marTop w:val="0"/>
          <w:marBottom w:val="0"/>
          <w:divBdr>
            <w:top w:val="none" w:sz="0" w:space="0" w:color="auto"/>
            <w:left w:val="none" w:sz="0" w:space="0" w:color="auto"/>
            <w:bottom w:val="none" w:sz="0" w:space="0" w:color="auto"/>
            <w:right w:val="none" w:sz="0" w:space="0" w:color="auto"/>
          </w:divBdr>
        </w:div>
        <w:div w:id="1863086161">
          <w:marLeft w:val="0"/>
          <w:marRight w:val="0"/>
          <w:marTop w:val="0"/>
          <w:marBottom w:val="0"/>
          <w:divBdr>
            <w:top w:val="none" w:sz="0" w:space="0" w:color="auto"/>
            <w:left w:val="none" w:sz="0" w:space="0" w:color="auto"/>
            <w:bottom w:val="none" w:sz="0" w:space="0" w:color="auto"/>
            <w:right w:val="none" w:sz="0" w:space="0" w:color="auto"/>
          </w:divBdr>
        </w:div>
        <w:div w:id="769159254">
          <w:marLeft w:val="0"/>
          <w:marRight w:val="0"/>
          <w:marTop w:val="0"/>
          <w:marBottom w:val="0"/>
          <w:divBdr>
            <w:top w:val="none" w:sz="0" w:space="0" w:color="auto"/>
            <w:left w:val="none" w:sz="0" w:space="0" w:color="auto"/>
            <w:bottom w:val="none" w:sz="0" w:space="0" w:color="auto"/>
            <w:right w:val="none" w:sz="0" w:space="0" w:color="auto"/>
          </w:divBdr>
        </w:div>
        <w:div w:id="307983143">
          <w:marLeft w:val="0"/>
          <w:marRight w:val="0"/>
          <w:marTop w:val="0"/>
          <w:marBottom w:val="0"/>
          <w:divBdr>
            <w:top w:val="none" w:sz="0" w:space="0" w:color="auto"/>
            <w:left w:val="none" w:sz="0" w:space="0" w:color="auto"/>
            <w:bottom w:val="none" w:sz="0" w:space="0" w:color="auto"/>
            <w:right w:val="none" w:sz="0" w:space="0" w:color="auto"/>
          </w:divBdr>
        </w:div>
        <w:div w:id="1367292250">
          <w:marLeft w:val="0"/>
          <w:marRight w:val="0"/>
          <w:marTop w:val="0"/>
          <w:marBottom w:val="0"/>
          <w:divBdr>
            <w:top w:val="none" w:sz="0" w:space="0" w:color="auto"/>
            <w:left w:val="none" w:sz="0" w:space="0" w:color="auto"/>
            <w:bottom w:val="none" w:sz="0" w:space="0" w:color="auto"/>
            <w:right w:val="none" w:sz="0" w:space="0" w:color="auto"/>
          </w:divBdr>
        </w:div>
        <w:div w:id="1564100670">
          <w:marLeft w:val="0"/>
          <w:marRight w:val="0"/>
          <w:marTop w:val="0"/>
          <w:marBottom w:val="0"/>
          <w:divBdr>
            <w:top w:val="none" w:sz="0" w:space="0" w:color="auto"/>
            <w:left w:val="none" w:sz="0" w:space="0" w:color="auto"/>
            <w:bottom w:val="none" w:sz="0" w:space="0" w:color="auto"/>
            <w:right w:val="none" w:sz="0" w:space="0" w:color="auto"/>
          </w:divBdr>
        </w:div>
        <w:div w:id="204367929">
          <w:marLeft w:val="0"/>
          <w:marRight w:val="0"/>
          <w:marTop w:val="0"/>
          <w:marBottom w:val="0"/>
          <w:divBdr>
            <w:top w:val="none" w:sz="0" w:space="0" w:color="auto"/>
            <w:left w:val="none" w:sz="0" w:space="0" w:color="auto"/>
            <w:bottom w:val="none" w:sz="0" w:space="0" w:color="auto"/>
            <w:right w:val="none" w:sz="0" w:space="0" w:color="auto"/>
          </w:divBdr>
        </w:div>
        <w:div w:id="1871064737">
          <w:marLeft w:val="0"/>
          <w:marRight w:val="0"/>
          <w:marTop w:val="0"/>
          <w:marBottom w:val="0"/>
          <w:divBdr>
            <w:top w:val="none" w:sz="0" w:space="0" w:color="auto"/>
            <w:left w:val="none" w:sz="0" w:space="0" w:color="auto"/>
            <w:bottom w:val="none" w:sz="0" w:space="0" w:color="auto"/>
            <w:right w:val="none" w:sz="0" w:space="0" w:color="auto"/>
          </w:divBdr>
        </w:div>
        <w:div w:id="1744179596">
          <w:marLeft w:val="0"/>
          <w:marRight w:val="0"/>
          <w:marTop w:val="0"/>
          <w:marBottom w:val="0"/>
          <w:divBdr>
            <w:top w:val="none" w:sz="0" w:space="0" w:color="auto"/>
            <w:left w:val="none" w:sz="0" w:space="0" w:color="auto"/>
            <w:bottom w:val="none" w:sz="0" w:space="0" w:color="auto"/>
            <w:right w:val="none" w:sz="0" w:space="0" w:color="auto"/>
          </w:divBdr>
        </w:div>
        <w:div w:id="910236900">
          <w:marLeft w:val="0"/>
          <w:marRight w:val="0"/>
          <w:marTop w:val="0"/>
          <w:marBottom w:val="0"/>
          <w:divBdr>
            <w:top w:val="none" w:sz="0" w:space="0" w:color="auto"/>
            <w:left w:val="none" w:sz="0" w:space="0" w:color="auto"/>
            <w:bottom w:val="none" w:sz="0" w:space="0" w:color="auto"/>
            <w:right w:val="none" w:sz="0" w:space="0" w:color="auto"/>
          </w:divBdr>
        </w:div>
        <w:div w:id="1582642102">
          <w:marLeft w:val="0"/>
          <w:marRight w:val="0"/>
          <w:marTop w:val="0"/>
          <w:marBottom w:val="0"/>
          <w:divBdr>
            <w:top w:val="none" w:sz="0" w:space="0" w:color="auto"/>
            <w:left w:val="none" w:sz="0" w:space="0" w:color="auto"/>
            <w:bottom w:val="none" w:sz="0" w:space="0" w:color="auto"/>
            <w:right w:val="none" w:sz="0" w:space="0" w:color="auto"/>
          </w:divBdr>
        </w:div>
        <w:div w:id="1875532396">
          <w:marLeft w:val="0"/>
          <w:marRight w:val="0"/>
          <w:marTop w:val="0"/>
          <w:marBottom w:val="0"/>
          <w:divBdr>
            <w:top w:val="none" w:sz="0" w:space="0" w:color="auto"/>
            <w:left w:val="none" w:sz="0" w:space="0" w:color="auto"/>
            <w:bottom w:val="none" w:sz="0" w:space="0" w:color="auto"/>
            <w:right w:val="none" w:sz="0" w:space="0" w:color="auto"/>
          </w:divBdr>
        </w:div>
        <w:div w:id="141586057">
          <w:marLeft w:val="0"/>
          <w:marRight w:val="0"/>
          <w:marTop w:val="0"/>
          <w:marBottom w:val="0"/>
          <w:divBdr>
            <w:top w:val="none" w:sz="0" w:space="0" w:color="auto"/>
            <w:left w:val="none" w:sz="0" w:space="0" w:color="auto"/>
            <w:bottom w:val="none" w:sz="0" w:space="0" w:color="auto"/>
            <w:right w:val="none" w:sz="0" w:space="0" w:color="auto"/>
          </w:divBdr>
        </w:div>
        <w:div w:id="400907972">
          <w:marLeft w:val="0"/>
          <w:marRight w:val="0"/>
          <w:marTop w:val="0"/>
          <w:marBottom w:val="0"/>
          <w:divBdr>
            <w:top w:val="none" w:sz="0" w:space="0" w:color="auto"/>
            <w:left w:val="none" w:sz="0" w:space="0" w:color="auto"/>
            <w:bottom w:val="none" w:sz="0" w:space="0" w:color="auto"/>
            <w:right w:val="none" w:sz="0" w:space="0" w:color="auto"/>
          </w:divBdr>
        </w:div>
        <w:div w:id="454715510">
          <w:marLeft w:val="0"/>
          <w:marRight w:val="0"/>
          <w:marTop w:val="0"/>
          <w:marBottom w:val="0"/>
          <w:divBdr>
            <w:top w:val="none" w:sz="0" w:space="0" w:color="auto"/>
            <w:left w:val="none" w:sz="0" w:space="0" w:color="auto"/>
            <w:bottom w:val="none" w:sz="0" w:space="0" w:color="auto"/>
            <w:right w:val="none" w:sz="0" w:space="0" w:color="auto"/>
          </w:divBdr>
        </w:div>
        <w:div w:id="591815297">
          <w:marLeft w:val="0"/>
          <w:marRight w:val="0"/>
          <w:marTop w:val="0"/>
          <w:marBottom w:val="0"/>
          <w:divBdr>
            <w:top w:val="none" w:sz="0" w:space="0" w:color="auto"/>
            <w:left w:val="none" w:sz="0" w:space="0" w:color="auto"/>
            <w:bottom w:val="none" w:sz="0" w:space="0" w:color="auto"/>
            <w:right w:val="none" w:sz="0" w:space="0" w:color="auto"/>
          </w:divBdr>
        </w:div>
        <w:div w:id="349572735">
          <w:marLeft w:val="0"/>
          <w:marRight w:val="0"/>
          <w:marTop w:val="0"/>
          <w:marBottom w:val="0"/>
          <w:divBdr>
            <w:top w:val="none" w:sz="0" w:space="0" w:color="auto"/>
            <w:left w:val="none" w:sz="0" w:space="0" w:color="auto"/>
            <w:bottom w:val="none" w:sz="0" w:space="0" w:color="auto"/>
            <w:right w:val="none" w:sz="0" w:space="0" w:color="auto"/>
          </w:divBdr>
        </w:div>
        <w:div w:id="2053768721">
          <w:marLeft w:val="0"/>
          <w:marRight w:val="0"/>
          <w:marTop w:val="0"/>
          <w:marBottom w:val="0"/>
          <w:divBdr>
            <w:top w:val="none" w:sz="0" w:space="0" w:color="auto"/>
            <w:left w:val="none" w:sz="0" w:space="0" w:color="auto"/>
            <w:bottom w:val="none" w:sz="0" w:space="0" w:color="auto"/>
            <w:right w:val="none" w:sz="0" w:space="0" w:color="auto"/>
          </w:divBdr>
        </w:div>
        <w:div w:id="555316879">
          <w:marLeft w:val="0"/>
          <w:marRight w:val="0"/>
          <w:marTop w:val="0"/>
          <w:marBottom w:val="0"/>
          <w:divBdr>
            <w:top w:val="none" w:sz="0" w:space="0" w:color="auto"/>
            <w:left w:val="none" w:sz="0" w:space="0" w:color="auto"/>
            <w:bottom w:val="none" w:sz="0" w:space="0" w:color="auto"/>
            <w:right w:val="none" w:sz="0" w:space="0" w:color="auto"/>
          </w:divBdr>
        </w:div>
        <w:div w:id="1922444045">
          <w:marLeft w:val="0"/>
          <w:marRight w:val="0"/>
          <w:marTop w:val="0"/>
          <w:marBottom w:val="0"/>
          <w:divBdr>
            <w:top w:val="none" w:sz="0" w:space="0" w:color="auto"/>
            <w:left w:val="none" w:sz="0" w:space="0" w:color="auto"/>
            <w:bottom w:val="none" w:sz="0" w:space="0" w:color="auto"/>
            <w:right w:val="none" w:sz="0" w:space="0" w:color="auto"/>
          </w:divBdr>
        </w:div>
        <w:div w:id="417681220">
          <w:marLeft w:val="0"/>
          <w:marRight w:val="0"/>
          <w:marTop w:val="0"/>
          <w:marBottom w:val="0"/>
          <w:divBdr>
            <w:top w:val="none" w:sz="0" w:space="0" w:color="auto"/>
            <w:left w:val="none" w:sz="0" w:space="0" w:color="auto"/>
            <w:bottom w:val="none" w:sz="0" w:space="0" w:color="auto"/>
            <w:right w:val="none" w:sz="0" w:space="0" w:color="auto"/>
          </w:divBdr>
        </w:div>
        <w:div w:id="312026406">
          <w:marLeft w:val="0"/>
          <w:marRight w:val="0"/>
          <w:marTop w:val="0"/>
          <w:marBottom w:val="0"/>
          <w:divBdr>
            <w:top w:val="none" w:sz="0" w:space="0" w:color="auto"/>
            <w:left w:val="none" w:sz="0" w:space="0" w:color="auto"/>
            <w:bottom w:val="none" w:sz="0" w:space="0" w:color="auto"/>
            <w:right w:val="none" w:sz="0" w:space="0" w:color="auto"/>
          </w:divBdr>
        </w:div>
        <w:div w:id="859927226">
          <w:marLeft w:val="0"/>
          <w:marRight w:val="0"/>
          <w:marTop w:val="0"/>
          <w:marBottom w:val="0"/>
          <w:divBdr>
            <w:top w:val="none" w:sz="0" w:space="0" w:color="auto"/>
            <w:left w:val="none" w:sz="0" w:space="0" w:color="auto"/>
            <w:bottom w:val="none" w:sz="0" w:space="0" w:color="auto"/>
            <w:right w:val="none" w:sz="0" w:space="0" w:color="auto"/>
          </w:divBdr>
        </w:div>
        <w:div w:id="91825932">
          <w:marLeft w:val="0"/>
          <w:marRight w:val="0"/>
          <w:marTop w:val="0"/>
          <w:marBottom w:val="0"/>
          <w:divBdr>
            <w:top w:val="none" w:sz="0" w:space="0" w:color="auto"/>
            <w:left w:val="none" w:sz="0" w:space="0" w:color="auto"/>
            <w:bottom w:val="none" w:sz="0" w:space="0" w:color="auto"/>
            <w:right w:val="none" w:sz="0" w:space="0" w:color="auto"/>
          </w:divBdr>
        </w:div>
        <w:div w:id="2048329913">
          <w:marLeft w:val="0"/>
          <w:marRight w:val="0"/>
          <w:marTop w:val="0"/>
          <w:marBottom w:val="0"/>
          <w:divBdr>
            <w:top w:val="none" w:sz="0" w:space="0" w:color="auto"/>
            <w:left w:val="none" w:sz="0" w:space="0" w:color="auto"/>
            <w:bottom w:val="none" w:sz="0" w:space="0" w:color="auto"/>
            <w:right w:val="none" w:sz="0" w:space="0" w:color="auto"/>
          </w:divBdr>
        </w:div>
        <w:div w:id="641497622">
          <w:marLeft w:val="0"/>
          <w:marRight w:val="0"/>
          <w:marTop w:val="0"/>
          <w:marBottom w:val="0"/>
          <w:divBdr>
            <w:top w:val="none" w:sz="0" w:space="0" w:color="auto"/>
            <w:left w:val="none" w:sz="0" w:space="0" w:color="auto"/>
            <w:bottom w:val="none" w:sz="0" w:space="0" w:color="auto"/>
            <w:right w:val="none" w:sz="0" w:space="0" w:color="auto"/>
          </w:divBdr>
        </w:div>
        <w:div w:id="1059280668">
          <w:marLeft w:val="0"/>
          <w:marRight w:val="0"/>
          <w:marTop w:val="0"/>
          <w:marBottom w:val="0"/>
          <w:divBdr>
            <w:top w:val="none" w:sz="0" w:space="0" w:color="auto"/>
            <w:left w:val="none" w:sz="0" w:space="0" w:color="auto"/>
            <w:bottom w:val="none" w:sz="0" w:space="0" w:color="auto"/>
            <w:right w:val="none" w:sz="0" w:space="0" w:color="auto"/>
          </w:divBdr>
        </w:div>
        <w:div w:id="1668244227">
          <w:marLeft w:val="0"/>
          <w:marRight w:val="0"/>
          <w:marTop w:val="0"/>
          <w:marBottom w:val="0"/>
          <w:divBdr>
            <w:top w:val="none" w:sz="0" w:space="0" w:color="auto"/>
            <w:left w:val="none" w:sz="0" w:space="0" w:color="auto"/>
            <w:bottom w:val="none" w:sz="0" w:space="0" w:color="auto"/>
            <w:right w:val="none" w:sz="0" w:space="0" w:color="auto"/>
          </w:divBdr>
        </w:div>
        <w:div w:id="543061704">
          <w:marLeft w:val="0"/>
          <w:marRight w:val="0"/>
          <w:marTop w:val="0"/>
          <w:marBottom w:val="0"/>
          <w:divBdr>
            <w:top w:val="none" w:sz="0" w:space="0" w:color="auto"/>
            <w:left w:val="none" w:sz="0" w:space="0" w:color="auto"/>
            <w:bottom w:val="none" w:sz="0" w:space="0" w:color="auto"/>
            <w:right w:val="none" w:sz="0" w:space="0" w:color="auto"/>
          </w:divBdr>
        </w:div>
        <w:div w:id="152530830">
          <w:marLeft w:val="0"/>
          <w:marRight w:val="0"/>
          <w:marTop w:val="0"/>
          <w:marBottom w:val="0"/>
          <w:divBdr>
            <w:top w:val="none" w:sz="0" w:space="0" w:color="auto"/>
            <w:left w:val="none" w:sz="0" w:space="0" w:color="auto"/>
            <w:bottom w:val="none" w:sz="0" w:space="0" w:color="auto"/>
            <w:right w:val="none" w:sz="0" w:space="0" w:color="auto"/>
          </w:divBdr>
        </w:div>
        <w:div w:id="976489546">
          <w:marLeft w:val="0"/>
          <w:marRight w:val="0"/>
          <w:marTop w:val="0"/>
          <w:marBottom w:val="0"/>
          <w:divBdr>
            <w:top w:val="none" w:sz="0" w:space="0" w:color="auto"/>
            <w:left w:val="none" w:sz="0" w:space="0" w:color="auto"/>
            <w:bottom w:val="none" w:sz="0" w:space="0" w:color="auto"/>
            <w:right w:val="none" w:sz="0" w:space="0" w:color="auto"/>
          </w:divBdr>
        </w:div>
        <w:div w:id="1824199315">
          <w:marLeft w:val="0"/>
          <w:marRight w:val="0"/>
          <w:marTop w:val="0"/>
          <w:marBottom w:val="0"/>
          <w:divBdr>
            <w:top w:val="none" w:sz="0" w:space="0" w:color="auto"/>
            <w:left w:val="none" w:sz="0" w:space="0" w:color="auto"/>
            <w:bottom w:val="none" w:sz="0" w:space="0" w:color="auto"/>
            <w:right w:val="none" w:sz="0" w:space="0" w:color="auto"/>
          </w:divBdr>
        </w:div>
        <w:div w:id="608704496">
          <w:marLeft w:val="0"/>
          <w:marRight w:val="0"/>
          <w:marTop w:val="0"/>
          <w:marBottom w:val="0"/>
          <w:divBdr>
            <w:top w:val="none" w:sz="0" w:space="0" w:color="auto"/>
            <w:left w:val="none" w:sz="0" w:space="0" w:color="auto"/>
            <w:bottom w:val="none" w:sz="0" w:space="0" w:color="auto"/>
            <w:right w:val="none" w:sz="0" w:space="0" w:color="auto"/>
          </w:divBdr>
        </w:div>
        <w:div w:id="1358045943">
          <w:marLeft w:val="0"/>
          <w:marRight w:val="0"/>
          <w:marTop w:val="0"/>
          <w:marBottom w:val="0"/>
          <w:divBdr>
            <w:top w:val="none" w:sz="0" w:space="0" w:color="auto"/>
            <w:left w:val="none" w:sz="0" w:space="0" w:color="auto"/>
            <w:bottom w:val="none" w:sz="0" w:space="0" w:color="auto"/>
            <w:right w:val="none" w:sz="0" w:space="0" w:color="auto"/>
          </w:divBdr>
        </w:div>
        <w:div w:id="1805851695">
          <w:marLeft w:val="0"/>
          <w:marRight w:val="0"/>
          <w:marTop w:val="0"/>
          <w:marBottom w:val="0"/>
          <w:divBdr>
            <w:top w:val="none" w:sz="0" w:space="0" w:color="auto"/>
            <w:left w:val="none" w:sz="0" w:space="0" w:color="auto"/>
            <w:bottom w:val="none" w:sz="0" w:space="0" w:color="auto"/>
            <w:right w:val="none" w:sz="0" w:space="0" w:color="auto"/>
          </w:divBdr>
        </w:div>
        <w:div w:id="1349674754">
          <w:marLeft w:val="0"/>
          <w:marRight w:val="0"/>
          <w:marTop w:val="0"/>
          <w:marBottom w:val="0"/>
          <w:divBdr>
            <w:top w:val="none" w:sz="0" w:space="0" w:color="auto"/>
            <w:left w:val="none" w:sz="0" w:space="0" w:color="auto"/>
            <w:bottom w:val="none" w:sz="0" w:space="0" w:color="auto"/>
            <w:right w:val="none" w:sz="0" w:space="0" w:color="auto"/>
          </w:divBdr>
        </w:div>
        <w:div w:id="1746995720">
          <w:marLeft w:val="0"/>
          <w:marRight w:val="0"/>
          <w:marTop w:val="0"/>
          <w:marBottom w:val="0"/>
          <w:divBdr>
            <w:top w:val="none" w:sz="0" w:space="0" w:color="auto"/>
            <w:left w:val="none" w:sz="0" w:space="0" w:color="auto"/>
            <w:bottom w:val="none" w:sz="0" w:space="0" w:color="auto"/>
            <w:right w:val="none" w:sz="0" w:space="0" w:color="auto"/>
          </w:divBdr>
        </w:div>
        <w:div w:id="1355959063">
          <w:marLeft w:val="0"/>
          <w:marRight w:val="0"/>
          <w:marTop w:val="0"/>
          <w:marBottom w:val="0"/>
          <w:divBdr>
            <w:top w:val="none" w:sz="0" w:space="0" w:color="auto"/>
            <w:left w:val="none" w:sz="0" w:space="0" w:color="auto"/>
            <w:bottom w:val="none" w:sz="0" w:space="0" w:color="auto"/>
            <w:right w:val="none" w:sz="0" w:space="0" w:color="auto"/>
          </w:divBdr>
        </w:div>
        <w:div w:id="1110125539">
          <w:marLeft w:val="0"/>
          <w:marRight w:val="0"/>
          <w:marTop w:val="0"/>
          <w:marBottom w:val="0"/>
          <w:divBdr>
            <w:top w:val="none" w:sz="0" w:space="0" w:color="auto"/>
            <w:left w:val="none" w:sz="0" w:space="0" w:color="auto"/>
            <w:bottom w:val="none" w:sz="0" w:space="0" w:color="auto"/>
            <w:right w:val="none" w:sz="0" w:space="0" w:color="auto"/>
          </w:divBdr>
        </w:div>
        <w:div w:id="741374113">
          <w:marLeft w:val="0"/>
          <w:marRight w:val="0"/>
          <w:marTop w:val="0"/>
          <w:marBottom w:val="0"/>
          <w:divBdr>
            <w:top w:val="none" w:sz="0" w:space="0" w:color="auto"/>
            <w:left w:val="none" w:sz="0" w:space="0" w:color="auto"/>
            <w:bottom w:val="none" w:sz="0" w:space="0" w:color="auto"/>
            <w:right w:val="none" w:sz="0" w:space="0" w:color="auto"/>
          </w:divBdr>
        </w:div>
        <w:div w:id="1631085216">
          <w:marLeft w:val="0"/>
          <w:marRight w:val="0"/>
          <w:marTop w:val="0"/>
          <w:marBottom w:val="0"/>
          <w:divBdr>
            <w:top w:val="none" w:sz="0" w:space="0" w:color="auto"/>
            <w:left w:val="none" w:sz="0" w:space="0" w:color="auto"/>
            <w:bottom w:val="none" w:sz="0" w:space="0" w:color="auto"/>
            <w:right w:val="none" w:sz="0" w:space="0" w:color="auto"/>
          </w:divBdr>
        </w:div>
        <w:div w:id="2118329993">
          <w:marLeft w:val="0"/>
          <w:marRight w:val="0"/>
          <w:marTop w:val="0"/>
          <w:marBottom w:val="0"/>
          <w:divBdr>
            <w:top w:val="none" w:sz="0" w:space="0" w:color="auto"/>
            <w:left w:val="none" w:sz="0" w:space="0" w:color="auto"/>
            <w:bottom w:val="none" w:sz="0" w:space="0" w:color="auto"/>
            <w:right w:val="none" w:sz="0" w:space="0" w:color="auto"/>
          </w:divBdr>
        </w:div>
        <w:div w:id="105463853">
          <w:marLeft w:val="0"/>
          <w:marRight w:val="0"/>
          <w:marTop w:val="0"/>
          <w:marBottom w:val="0"/>
          <w:divBdr>
            <w:top w:val="none" w:sz="0" w:space="0" w:color="auto"/>
            <w:left w:val="none" w:sz="0" w:space="0" w:color="auto"/>
            <w:bottom w:val="none" w:sz="0" w:space="0" w:color="auto"/>
            <w:right w:val="none" w:sz="0" w:space="0" w:color="auto"/>
          </w:divBdr>
        </w:div>
        <w:div w:id="320087874">
          <w:marLeft w:val="0"/>
          <w:marRight w:val="0"/>
          <w:marTop w:val="0"/>
          <w:marBottom w:val="0"/>
          <w:divBdr>
            <w:top w:val="none" w:sz="0" w:space="0" w:color="auto"/>
            <w:left w:val="none" w:sz="0" w:space="0" w:color="auto"/>
            <w:bottom w:val="none" w:sz="0" w:space="0" w:color="auto"/>
            <w:right w:val="none" w:sz="0" w:space="0" w:color="auto"/>
          </w:divBdr>
        </w:div>
        <w:div w:id="667290069">
          <w:marLeft w:val="0"/>
          <w:marRight w:val="0"/>
          <w:marTop w:val="0"/>
          <w:marBottom w:val="0"/>
          <w:divBdr>
            <w:top w:val="none" w:sz="0" w:space="0" w:color="auto"/>
            <w:left w:val="none" w:sz="0" w:space="0" w:color="auto"/>
            <w:bottom w:val="none" w:sz="0" w:space="0" w:color="auto"/>
            <w:right w:val="none" w:sz="0" w:space="0" w:color="auto"/>
          </w:divBdr>
        </w:div>
        <w:div w:id="984966960">
          <w:marLeft w:val="0"/>
          <w:marRight w:val="0"/>
          <w:marTop w:val="0"/>
          <w:marBottom w:val="0"/>
          <w:divBdr>
            <w:top w:val="none" w:sz="0" w:space="0" w:color="auto"/>
            <w:left w:val="none" w:sz="0" w:space="0" w:color="auto"/>
            <w:bottom w:val="none" w:sz="0" w:space="0" w:color="auto"/>
            <w:right w:val="none" w:sz="0" w:space="0" w:color="auto"/>
          </w:divBdr>
        </w:div>
        <w:div w:id="1115516175">
          <w:marLeft w:val="0"/>
          <w:marRight w:val="0"/>
          <w:marTop w:val="0"/>
          <w:marBottom w:val="0"/>
          <w:divBdr>
            <w:top w:val="none" w:sz="0" w:space="0" w:color="auto"/>
            <w:left w:val="none" w:sz="0" w:space="0" w:color="auto"/>
            <w:bottom w:val="none" w:sz="0" w:space="0" w:color="auto"/>
            <w:right w:val="none" w:sz="0" w:space="0" w:color="auto"/>
          </w:divBdr>
        </w:div>
        <w:div w:id="143202905">
          <w:marLeft w:val="0"/>
          <w:marRight w:val="0"/>
          <w:marTop w:val="0"/>
          <w:marBottom w:val="0"/>
          <w:divBdr>
            <w:top w:val="none" w:sz="0" w:space="0" w:color="auto"/>
            <w:left w:val="none" w:sz="0" w:space="0" w:color="auto"/>
            <w:bottom w:val="none" w:sz="0" w:space="0" w:color="auto"/>
            <w:right w:val="none" w:sz="0" w:space="0" w:color="auto"/>
          </w:divBdr>
        </w:div>
        <w:div w:id="1541480421">
          <w:marLeft w:val="0"/>
          <w:marRight w:val="0"/>
          <w:marTop w:val="0"/>
          <w:marBottom w:val="0"/>
          <w:divBdr>
            <w:top w:val="none" w:sz="0" w:space="0" w:color="auto"/>
            <w:left w:val="none" w:sz="0" w:space="0" w:color="auto"/>
            <w:bottom w:val="none" w:sz="0" w:space="0" w:color="auto"/>
            <w:right w:val="none" w:sz="0" w:space="0" w:color="auto"/>
          </w:divBdr>
        </w:div>
        <w:div w:id="522715762">
          <w:marLeft w:val="0"/>
          <w:marRight w:val="0"/>
          <w:marTop w:val="0"/>
          <w:marBottom w:val="0"/>
          <w:divBdr>
            <w:top w:val="none" w:sz="0" w:space="0" w:color="auto"/>
            <w:left w:val="none" w:sz="0" w:space="0" w:color="auto"/>
            <w:bottom w:val="none" w:sz="0" w:space="0" w:color="auto"/>
            <w:right w:val="none" w:sz="0" w:space="0" w:color="auto"/>
          </w:divBdr>
        </w:div>
        <w:div w:id="1421297098">
          <w:marLeft w:val="0"/>
          <w:marRight w:val="0"/>
          <w:marTop w:val="0"/>
          <w:marBottom w:val="0"/>
          <w:divBdr>
            <w:top w:val="none" w:sz="0" w:space="0" w:color="auto"/>
            <w:left w:val="none" w:sz="0" w:space="0" w:color="auto"/>
            <w:bottom w:val="none" w:sz="0" w:space="0" w:color="auto"/>
            <w:right w:val="none" w:sz="0" w:space="0" w:color="auto"/>
          </w:divBdr>
        </w:div>
        <w:div w:id="1876499044">
          <w:marLeft w:val="0"/>
          <w:marRight w:val="0"/>
          <w:marTop w:val="0"/>
          <w:marBottom w:val="0"/>
          <w:divBdr>
            <w:top w:val="none" w:sz="0" w:space="0" w:color="auto"/>
            <w:left w:val="none" w:sz="0" w:space="0" w:color="auto"/>
            <w:bottom w:val="none" w:sz="0" w:space="0" w:color="auto"/>
            <w:right w:val="none" w:sz="0" w:space="0" w:color="auto"/>
          </w:divBdr>
        </w:div>
        <w:div w:id="2040618940">
          <w:marLeft w:val="0"/>
          <w:marRight w:val="0"/>
          <w:marTop w:val="0"/>
          <w:marBottom w:val="0"/>
          <w:divBdr>
            <w:top w:val="none" w:sz="0" w:space="0" w:color="auto"/>
            <w:left w:val="none" w:sz="0" w:space="0" w:color="auto"/>
            <w:bottom w:val="none" w:sz="0" w:space="0" w:color="auto"/>
            <w:right w:val="none" w:sz="0" w:space="0" w:color="auto"/>
          </w:divBdr>
        </w:div>
        <w:div w:id="1377699581">
          <w:marLeft w:val="0"/>
          <w:marRight w:val="0"/>
          <w:marTop w:val="0"/>
          <w:marBottom w:val="0"/>
          <w:divBdr>
            <w:top w:val="none" w:sz="0" w:space="0" w:color="auto"/>
            <w:left w:val="none" w:sz="0" w:space="0" w:color="auto"/>
            <w:bottom w:val="none" w:sz="0" w:space="0" w:color="auto"/>
            <w:right w:val="none" w:sz="0" w:space="0" w:color="auto"/>
          </w:divBdr>
        </w:div>
        <w:div w:id="875389941">
          <w:marLeft w:val="0"/>
          <w:marRight w:val="0"/>
          <w:marTop w:val="0"/>
          <w:marBottom w:val="0"/>
          <w:divBdr>
            <w:top w:val="none" w:sz="0" w:space="0" w:color="auto"/>
            <w:left w:val="none" w:sz="0" w:space="0" w:color="auto"/>
            <w:bottom w:val="none" w:sz="0" w:space="0" w:color="auto"/>
            <w:right w:val="none" w:sz="0" w:space="0" w:color="auto"/>
          </w:divBdr>
        </w:div>
        <w:div w:id="1124927880">
          <w:marLeft w:val="0"/>
          <w:marRight w:val="0"/>
          <w:marTop w:val="0"/>
          <w:marBottom w:val="0"/>
          <w:divBdr>
            <w:top w:val="none" w:sz="0" w:space="0" w:color="auto"/>
            <w:left w:val="none" w:sz="0" w:space="0" w:color="auto"/>
            <w:bottom w:val="none" w:sz="0" w:space="0" w:color="auto"/>
            <w:right w:val="none" w:sz="0" w:space="0" w:color="auto"/>
          </w:divBdr>
        </w:div>
        <w:div w:id="656684765">
          <w:marLeft w:val="0"/>
          <w:marRight w:val="0"/>
          <w:marTop w:val="0"/>
          <w:marBottom w:val="0"/>
          <w:divBdr>
            <w:top w:val="none" w:sz="0" w:space="0" w:color="auto"/>
            <w:left w:val="none" w:sz="0" w:space="0" w:color="auto"/>
            <w:bottom w:val="none" w:sz="0" w:space="0" w:color="auto"/>
            <w:right w:val="none" w:sz="0" w:space="0" w:color="auto"/>
          </w:divBdr>
        </w:div>
        <w:div w:id="1479496735">
          <w:marLeft w:val="0"/>
          <w:marRight w:val="0"/>
          <w:marTop w:val="0"/>
          <w:marBottom w:val="0"/>
          <w:divBdr>
            <w:top w:val="none" w:sz="0" w:space="0" w:color="auto"/>
            <w:left w:val="none" w:sz="0" w:space="0" w:color="auto"/>
            <w:bottom w:val="none" w:sz="0" w:space="0" w:color="auto"/>
            <w:right w:val="none" w:sz="0" w:space="0" w:color="auto"/>
          </w:divBdr>
        </w:div>
        <w:div w:id="1081606384">
          <w:marLeft w:val="0"/>
          <w:marRight w:val="0"/>
          <w:marTop w:val="0"/>
          <w:marBottom w:val="0"/>
          <w:divBdr>
            <w:top w:val="none" w:sz="0" w:space="0" w:color="auto"/>
            <w:left w:val="none" w:sz="0" w:space="0" w:color="auto"/>
            <w:bottom w:val="none" w:sz="0" w:space="0" w:color="auto"/>
            <w:right w:val="none" w:sz="0" w:space="0" w:color="auto"/>
          </w:divBdr>
        </w:div>
        <w:div w:id="68309876">
          <w:marLeft w:val="0"/>
          <w:marRight w:val="0"/>
          <w:marTop w:val="0"/>
          <w:marBottom w:val="0"/>
          <w:divBdr>
            <w:top w:val="none" w:sz="0" w:space="0" w:color="auto"/>
            <w:left w:val="none" w:sz="0" w:space="0" w:color="auto"/>
            <w:bottom w:val="none" w:sz="0" w:space="0" w:color="auto"/>
            <w:right w:val="none" w:sz="0" w:space="0" w:color="auto"/>
          </w:divBdr>
        </w:div>
        <w:div w:id="1304121483">
          <w:marLeft w:val="0"/>
          <w:marRight w:val="0"/>
          <w:marTop w:val="0"/>
          <w:marBottom w:val="0"/>
          <w:divBdr>
            <w:top w:val="none" w:sz="0" w:space="0" w:color="auto"/>
            <w:left w:val="none" w:sz="0" w:space="0" w:color="auto"/>
            <w:bottom w:val="none" w:sz="0" w:space="0" w:color="auto"/>
            <w:right w:val="none" w:sz="0" w:space="0" w:color="auto"/>
          </w:divBdr>
        </w:div>
        <w:div w:id="1857842089">
          <w:marLeft w:val="0"/>
          <w:marRight w:val="0"/>
          <w:marTop w:val="0"/>
          <w:marBottom w:val="0"/>
          <w:divBdr>
            <w:top w:val="none" w:sz="0" w:space="0" w:color="auto"/>
            <w:left w:val="none" w:sz="0" w:space="0" w:color="auto"/>
            <w:bottom w:val="none" w:sz="0" w:space="0" w:color="auto"/>
            <w:right w:val="none" w:sz="0" w:space="0" w:color="auto"/>
          </w:divBdr>
        </w:div>
        <w:div w:id="385295563">
          <w:marLeft w:val="0"/>
          <w:marRight w:val="0"/>
          <w:marTop w:val="0"/>
          <w:marBottom w:val="0"/>
          <w:divBdr>
            <w:top w:val="none" w:sz="0" w:space="0" w:color="auto"/>
            <w:left w:val="none" w:sz="0" w:space="0" w:color="auto"/>
            <w:bottom w:val="none" w:sz="0" w:space="0" w:color="auto"/>
            <w:right w:val="none" w:sz="0" w:space="0" w:color="auto"/>
          </w:divBdr>
        </w:div>
        <w:div w:id="1066297471">
          <w:marLeft w:val="0"/>
          <w:marRight w:val="0"/>
          <w:marTop w:val="0"/>
          <w:marBottom w:val="0"/>
          <w:divBdr>
            <w:top w:val="none" w:sz="0" w:space="0" w:color="auto"/>
            <w:left w:val="none" w:sz="0" w:space="0" w:color="auto"/>
            <w:bottom w:val="none" w:sz="0" w:space="0" w:color="auto"/>
            <w:right w:val="none" w:sz="0" w:space="0" w:color="auto"/>
          </w:divBdr>
        </w:div>
        <w:div w:id="1870601829">
          <w:marLeft w:val="0"/>
          <w:marRight w:val="0"/>
          <w:marTop w:val="0"/>
          <w:marBottom w:val="0"/>
          <w:divBdr>
            <w:top w:val="none" w:sz="0" w:space="0" w:color="auto"/>
            <w:left w:val="none" w:sz="0" w:space="0" w:color="auto"/>
            <w:bottom w:val="none" w:sz="0" w:space="0" w:color="auto"/>
            <w:right w:val="none" w:sz="0" w:space="0" w:color="auto"/>
          </w:divBdr>
        </w:div>
        <w:div w:id="616448242">
          <w:marLeft w:val="0"/>
          <w:marRight w:val="0"/>
          <w:marTop w:val="0"/>
          <w:marBottom w:val="0"/>
          <w:divBdr>
            <w:top w:val="none" w:sz="0" w:space="0" w:color="auto"/>
            <w:left w:val="none" w:sz="0" w:space="0" w:color="auto"/>
            <w:bottom w:val="none" w:sz="0" w:space="0" w:color="auto"/>
            <w:right w:val="none" w:sz="0" w:space="0" w:color="auto"/>
          </w:divBdr>
        </w:div>
        <w:div w:id="1538853597">
          <w:marLeft w:val="0"/>
          <w:marRight w:val="0"/>
          <w:marTop w:val="0"/>
          <w:marBottom w:val="0"/>
          <w:divBdr>
            <w:top w:val="none" w:sz="0" w:space="0" w:color="auto"/>
            <w:left w:val="none" w:sz="0" w:space="0" w:color="auto"/>
            <w:bottom w:val="none" w:sz="0" w:space="0" w:color="auto"/>
            <w:right w:val="none" w:sz="0" w:space="0" w:color="auto"/>
          </w:divBdr>
        </w:div>
        <w:div w:id="1051149799">
          <w:marLeft w:val="0"/>
          <w:marRight w:val="0"/>
          <w:marTop w:val="0"/>
          <w:marBottom w:val="0"/>
          <w:divBdr>
            <w:top w:val="none" w:sz="0" w:space="0" w:color="auto"/>
            <w:left w:val="none" w:sz="0" w:space="0" w:color="auto"/>
            <w:bottom w:val="none" w:sz="0" w:space="0" w:color="auto"/>
            <w:right w:val="none" w:sz="0" w:space="0" w:color="auto"/>
          </w:divBdr>
        </w:div>
        <w:div w:id="1331955356">
          <w:marLeft w:val="0"/>
          <w:marRight w:val="0"/>
          <w:marTop w:val="0"/>
          <w:marBottom w:val="0"/>
          <w:divBdr>
            <w:top w:val="none" w:sz="0" w:space="0" w:color="auto"/>
            <w:left w:val="none" w:sz="0" w:space="0" w:color="auto"/>
            <w:bottom w:val="none" w:sz="0" w:space="0" w:color="auto"/>
            <w:right w:val="none" w:sz="0" w:space="0" w:color="auto"/>
          </w:divBdr>
        </w:div>
        <w:div w:id="698048660">
          <w:marLeft w:val="0"/>
          <w:marRight w:val="0"/>
          <w:marTop w:val="0"/>
          <w:marBottom w:val="0"/>
          <w:divBdr>
            <w:top w:val="none" w:sz="0" w:space="0" w:color="auto"/>
            <w:left w:val="none" w:sz="0" w:space="0" w:color="auto"/>
            <w:bottom w:val="none" w:sz="0" w:space="0" w:color="auto"/>
            <w:right w:val="none" w:sz="0" w:space="0" w:color="auto"/>
          </w:divBdr>
        </w:div>
        <w:div w:id="1361861691">
          <w:marLeft w:val="0"/>
          <w:marRight w:val="0"/>
          <w:marTop w:val="0"/>
          <w:marBottom w:val="0"/>
          <w:divBdr>
            <w:top w:val="none" w:sz="0" w:space="0" w:color="auto"/>
            <w:left w:val="none" w:sz="0" w:space="0" w:color="auto"/>
            <w:bottom w:val="none" w:sz="0" w:space="0" w:color="auto"/>
            <w:right w:val="none" w:sz="0" w:space="0" w:color="auto"/>
          </w:divBdr>
        </w:div>
        <w:div w:id="1812138512">
          <w:marLeft w:val="0"/>
          <w:marRight w:val="0"/>
          <w:marTop w:val="0"/>
          <w:marBottom w:val="0"/>
          <w:divBdr>
            <w:top w:val="none" w:sz="0" w:space="0" w:color="auto"/>
            <w:left w:val="none" w:sz="0" w:space="0" w:color="auto"/>
            <w:bottom w:val="none" w:sz="0" w:space="0" w:color="auto"/>
            <w:right w:val="none" w:sz="0" w:space="0" w:color="auto"/>
          </w:divBdr>
        </w:div>
        <w:div w:id="2063946237">
          <w:marLeft w:val="0"/>
          <w:marRight w:val="0"/>
          <w:marTop w:val="0"/>
          <w:marBottom w:val="0"/>
          <w:divBdr>
            <w:top w:val="none" w:sz="0" w:space="0" w:color="auto"/>
            <w:left w:val="none" w:sz="0" w:space="0" w:color="auto"/>
            <w:bottom w:val="none" w:sz="0" w:space="0" w:color="auto"/>
            <w:right w:val="none" w:sz="0" w:space="0" w:color="auto"/>
          </w:divBdr>
        </w:div>
        <w:div w:id="1561863127">
          <w:marLeft w:val="0"/>
          <w:marRight w:val="0"/>
          <w:marTop w:val="0"/>
          <w:marBottom w:val="0"/>
          <w:divBdr>
            <w:top w:val="none" w:sz="0" w:space="0" w:color="auto"/>
            <w:left w:val="none" w:sz="0" w:space="0" w:color="auto"/>
            <w:bottom w:val="none" w:sz="0" w:space="0" w:color="auto"/>
            <w:right w:val="none" w:sz="0" w:space="0" w:color="auto"/>
          </w:divBdr>
        </w:div>
        <w:div w:id="2082289098">
          <w:marLeft w:val="0"/>
          <w:marRight w:val="0"/>
          <w:marTop w:val="0"/>
          <w:marBottom w:val="0"/>
          <w:divBdr>
            <w:top w:val="none" w:sz="0" w:space="0" w:color="auto"/>
            <w:left w:val="none" w:sz="0" w:space="0" w:color="auto"/>
            <w:bottom w:val="none" w:sz="0" w:space="0" w:color="auto"/>
            <w:right w:val="none" w:sz="0" w:space="0" w:color="auto"/>
          </w:divBdr>
        </w:div>
        <w:div w:id="384255823">
          <w:marLeft w:val="0"/>
          <w:marRight w:val="0"/>
          <w:marTop w:val="0"/>
          <w:marBottom w:val="0"/>
          <w:divBdr>
            <w:top w:val="none" w:sz="0" w:space="0" w:color="auto"/>
            <w:left w:val="none" w:sz="0" w:space="0" w:color="auto"/>
            <w:bottom w:val="none" w:sz="0" w:space="0" w:color="auto"/>
            <w:right w:val="none" w:sz="0" w:space="0" w:color="auto"/>
          </w:divBdr>
        </w:div>
        <w:div w:id="490021302">
          <w:marLeft w:val="0"/>
          <w:marRight w:val="0"/>
          <w:marTop w:val="0"/>
          <w:marBottom w:val="0"/>
          <w:divBdr>
            <w:top w:val="none" w:sz="0" w:space="0" w:color="auto"/>
            <w:left w:val="none" w:sz="0" w:space="0" w:color="auto"/>
            <w:bottom w:val="none" w:sz="0" w:space="0" w:color="auto"/>
            <w:right w:val="none" w:sz="0" w:space="0" w:color="auto"/>
          </w:divBdr>
        </w:div>
        <w:div w:id="1543056730">
          <w:marLeft w:val="0"/>
          <w:marRight w:val="0"/>
          <w:marTop w:val="0"/>
          <w:marBottom w:val="0"/>
          <w:divBdr>
            <w:top w:val="none" w:sz="0" w:space="0" w:color="auto"/>
            <w:left w:val="none" w:sz="0" w:space="0" w:color="auto"/>
            <w:bottom w:val="none" w:sz="0" w:space="0" w:color="auto"/>
            <w:right w:val="none" w:sz="0" w:space="0" w:color="auto"/>
          </w:divBdr>
        </w:div>
        <w:div w:id="1757433076">
          <w:marLeft w:val="0"/>
          <w:marRight w:val="0"/>
          <w:marTop w:val="0"/>
          <w:marBottom w:val="0"/>
          <w:divBdr>
            <w:top w:val="none" w:sz="0" w:space="0" w:color="auto"/>
            <w:left w:val="none" w:sz="0" w:space="0" w:color="auto"/>
            <w:bottom w:val="none" w:sz="0" w:space="0" w:color="auto"/>
            <w:right w:val="none" w:sz="0" w:space="0" w:color="auto"/>
          </w:divBdr>
        </w:div>
        <w:div w:id="1414163946">
          <w:marLeft w:val="0"/>
          <w:marRight w:val="0"/>
          <w:marTop w:val="0"/>
          <w:marBottom w:val="0"/>
          <w:divBdr>
            <w:top w:val="none" w:sz="0" w:space="0" w:color="auto"/>
            <w:left w:val="none" w:sz="0" w:space="0" w:color="auto"/>
            <w:bottom w:val="none" w:sz="0" w:space="0" w:color="auto"/>
            <w:right w:val="none" w:sz="0" w:space="0" w:color="auto"/>
          </w:divBdr>
        </w:div>
        <w:div w:id="2001347358">
          <w:marLeft w:val="0"/>
          <w:marRight w:val="0"/>
          <w:marTop w:val="0"/>
          <w:marBottom w:val="0"/>
          <w:divBdr>
            <w:top w:val="none" w:sz="0" w:space="0" w:color="auto"/>
            <w:left w:val="none" w:sz="0" w:space="0" w:color="auto"/>
            <w:bottom w:val="none" w:sz="0" w:space="0" w:color="auto"/>
            <w:right w:val="none" w:sz="0" w:space="0" w:color="auto"/>
          </w:divBdr>
        </w:div>
        <w:div w:id="1223565332">
          <w:marLeft w:val="0"/>
          <w:marRight w:val="0"/>
          <w:marTop w:val="0"/>
          <w:marBottom w:val="0"/>
          <w:divBdr>
            <w:top w:val="none" w:sz="0" w:space="0" w:color="auto"/>
            <w:left w:val="none" w:sz="0" w:space="0" w:color="auto"/>
            <w:bottom w:val="none" w:sz="0" w:space="0" w:color="auto"/>
            <w:right w:val="none" w:sz="0" w:space="0" w:color="auto"/>
          </w:divBdr>
        </w:div>
        <w:div w:id="2036272685">
          <w:marLeft w:val="0"/>
          <w:marRight w:val="0"/>
          <w:marTop w:val="0"/>
          <w:marBottom w:val="0"/>
          <w:divBdr>
            <w:top w:val="none" w:sz="0" w:space="0" w:color="auto"/>
            <w:left w:val="none" w:sz="0" w:space="0" w:color="auto"/>
            <w:bottom w:val="none" w:sz="0" w:space="0" w:color="auto"/>
            <w:right w:val="none" w:sz="0" w:space="0" w:color="auto"/>
          </w:divBdr>
        </w:div>
      </w:divsChild>
    </w:div>
    <w:div w:id="2027712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http://www.bolsamercantil.com.co" TargetMode="External"/><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9ea1be4-7857-4ecd-a9cc-001b3a126d8c" xsi:nil="true"/>
    <lcf76f155ced4ddcb4097134ff3c332f xmlns="3302b25e-bef3-455c-a4f0-b3867261c76f">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F29186D549118348BE26A84DDF296DDF" ma:contentTypeVersion="18" ma:contentTypeDescription="Crear nuevo documento." ma:contentTypeScope="" ma:versionID="c74b71f03e54f2b83ab11f5a8e4fd274">
  <xsd:schema xmlns:xsd="http://www.w3.org/2001/XMLSchema" xmlns:xs="http://www.w3.org/2001/XMLSchema" xmlns:p="http://schemas.microsoft.com/office/2006/metadata/properties" xmlns:ns2="3302b25e-bef3-455c-a4f0-b3867261c76f" xmlns:ns3="714fbd8d-e044-4990-8906-6c0d3b110709" xmlns:ns4="d9ea1be4-7857-4ecd-a9cc-001b3a126d8c" targetNamespace="http://schemas.microsoft.com/office/2006/metadata/properties" ma:root="true" ma:fieldsID="725964a95e1f55e18579d9e9c4a9a26a" ns2:_="" ns3:_="" ns4:_="">
    <xsd:import namespace="3302b25e-bef3-455c-a4f0-b3867261c76f"/>
    <xsd:import namespace="714fbd8d-e044-4990-8906-6c0d3b110709"/>
    <xsd:import namespace="d9ea1be4-7857-4ecd-a9cc-001b3a126d8c"/>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2b25e-bef3-455c-a4f0-b3867261c7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41f14a09-b142-4f1a-9b1d-85a23056d56a"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4fbd8d-e044-4990-8906-6c0d3b110709"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9ea1be4-7857-4ecd-a9cc-001b3a126d8c"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8fc09c4b-e6f2-4edf-8264-ede8b69ef93a}" ma:internalName="TaxCatchAll" ma:showField="CatchAllData" ma:web="d9ea1be4-7857-4ecd-a9cc-001b3a126d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73E1882-7D29-4CB6-A59C-CF4EA1450903}">
  <ds:schemaRefs>
    <ds:schemaRef ds:uri="http://schemas.openxmlformats.org/officeDocument/2006/bibliography"/>
  </ds:schemaRefs>
</ds:datastoreItem>
</file>

<file path=customXml/itemProps2.xml><?xml version="1.0" encoding="utf-8"?>
<ds:datastoreItem xmlns:ds="http://schemas.openxmlformats.org/officeDocument/2006/customXml" ds:itemID="{50C69866-CD3B-49BE-A6E0-889827FB26EE}">
  <ds:schemaRefs>
    <ds:schemaRef ds:uri="http://schemas.microsoft.com/sharepoint/v3/contenttype/forms"/>
  </ds:schemaRefs>
</ds:datastoreItem>
</file>

<file path=customXml/itemProps3.xml><?xml version="1.0" encoding="utf-8"?>
<ds:datastoreItem xmlns:ds="http://schemas.openxmlformats.org/officeDocument/2006/customXml" ds:itemID="{AADF00CF-E5BF-4D06-90F1-BBD1C1712DC9}">
  <ds:schemaRefs>
    <ds:schemaRef ds:uri="http://schemas.microsoft.com/office/2006/metadata/properties"/>
    <ds:schemaRef ds:uri="http://schemas.microsoft.com/office/infopath/2007/PartnerControls"/>
    <ds:schemaRef ds:uri="d9ea1be4-7857-4ecd-a9cc-001b3a126d8c"/>
    <ds:schemaRef ds:uri="3302b25e-bef3-455c-a4f0-b3867261c76f"/>
  </ds:schemaRefs>
</ds:datastoreItem>
</file>

<file path=customXml/itemProps4.xml><?xml version="1.0" encoding="utf-8"?>
<ds:datastoreItem xmlns:ds="http://schemas.openxmlformats.org/officeDocument/2006/customXml" ds:itemID="{48357275-7475-4E33-A0EA-0932F38C1F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2b25e-bef3-455c-a4f0-b3867261c76f"/>
    <ds:schemaRef ds:uri="714fbd8d-e044-4990-8906-6c0d3b110709"/>
    <ds:schemaRef ds:uri="d9ea1be4-7857-4ecd-a9cc-001b3a126d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14</Pages>
  <Words>3699</Words>
  <Characters>20347</Characters>
  <Application>Microsoft Office Word</Application>
  <DocSecurity>0</DocSecurity>
  <Lines>169</Lines>
  <Paragraphs>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Lina Pinto</dc:creator>
  <cp:keywords/>
  <dc:description/>
  <cp:lastModifiedBy>Agustin Rodriguez Suarez</cp:lastModifiedBy>
  <cp:revision>14</cp:revision>
  <cp:lastPrinted>2022-07-28T22:24:00Z</cp:lastPrinted>
  <dcterms:created xsi:type="dcterms:W3CDTF">2022-11-10T22:05:00Z</dcterms:created>
  <dcterms:modified xsi:type="dcterms:W3CDTF">2025-03-06T16:58:00Z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0x010100F29186D549118348BE26A84DDF296DDF</vt:lpwstr>
  </property>
  <property fmtid="{D5CDD505-2E9C-101B-9397-08002B2CF9AE}" pid="3" name="_dlc_DocIdItemGuid">
    <vt:lpwstr>61f6e6bd-397d-4ce6-a87d-d76a5f744d8d</vt:lpwstr>
  </property>
  <property fmtid="{D5CDD505-2E9C-101B-9397-08002B2CF9AE}" pid="4" name="MediaServiceImageTags">
    <vt:lpwstr/>
  </property>
</Properties>
</file>